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C5" w:rsidRDefault="00DF2B10" w:rsidP="00AB11C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-491490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1C5" w:rsidRPr="00377DC3" w:rsidRDefault="00AB11C5" w:rsidP="00AB11C5">
      <w:pPr>
        <w:jc w:val="center"/>
        <w:rPr>
          <w:b/>
          <w:sz w:val="20"/>
          <w:szCs w:val="20"/>
        </w:rPr>
      </w:pPr>
      <w:r w:rsidRPr="00377DC3">
        <w:rPr>
          <w:b/>
          <w:sz w:val="20"/>
          <w:szCs w:val="20"/>
        </w:rPr>
        <w:t>ТУЖИНСКАЯ РАЙОННАЯ ДУМА</w:t>
      </w:r>
    </w:p>
    <w:p w:rsidR="00AB11C5" w:rsidRPr="00377DC3" w:rsidRDefault="00AB11C5" w:rsidP="00AB11C5">
      <w:pPr>
        <w:jc w:val="center"/>
        <w:rPr>
          <w:b/>
          <w:sz w:val="20"/>
          <w:szCs w:val="20"/>
        </w:rPr>
      </w:pPr>
      <w:r w:rsidRPr="00377DC3">
        <w:rPr>
          <w:b/>
          <w:sz w:val="20"/>
          <w:szCs w:val="20"/>
        </w:rPr>
        <w:t>КИРОВСКОЙ ОБЛАСТИ</w:t>
      </w:r>
    </w:p>
    <w:p w:rsidR="00AB11C5" w:rsidRPr="00377DC3" w:rsidRDefault="00AB11C5" w:rsidP="00AB11C5">
      <w:pPr>
        <w:rPr>
          <w:sz w:val="20"/>
          <w:szCs w:val="20"/>
        </w:rPr>
      </w:pPr>
    </w:p>
    <w:p w:rsidR="00AB11C5" w:rsidRPr="00377DC3" w:rsidRDefault="00AB11C5" w:rsidP="00AB11C5">
      <w:pPr>
        <w:jc w:val="center"/>
        <w:rPr>
          <w:b/>
          <w:sz w:val="20"/>
          <w:szCs w:val="20"/>
        </w:rPr>
      </w:pPr>
      <w:r w:rsidRPr="00377DC3">
        <w:rPr>
          <w:b/>
          <w:sz w:val="20"/>
          <w:szCs w:val="20"/>
        </w:rPr>
        <w:t>РЕШЕНИЕ</w:t>
      </w:r>
    </w:p>
    <w:p w:rsidR="00AB11C5" w:rsidRPr="00AB11C5" w:rsidRDefault="00AB11C5" w:rsidP="00AB11C5">
      <w:pPr>
        <w:jc w:val="center"/>
        <w:rPr>
          <w:sz w:val="28"/>
          <w:szCs w:val="20"/>
        </w:rPr>
      </w:pPr>
      <w:r w:rsidRPr="00AB11C5">
        <w:rPr>
          <w:sz w:val="28"/>
          <w:szCs w:val="20"/>
          <w:u w:val="single"/>
        </w:rPr>
        <w:t xml:space="preserve">26.12.2014 </w:t>
      </w:r>
      <w:r w:rsidRPr="00AB11C5">
        <w:rPr>
          <w:sz w:val="28"/>
          <w:szCs w:val="20"/>
        </w:rPr>
        <w:t xml:space="preserve">                                                                                   </w:t>
      </w:r>
      <w:r w:rsidRPr="00AB11C5">
        <w:rPr>
          <w:sz w:val="28"/>
          <w:szCs w:val="20"/>
          <w:u w:val="single"/>
        </w:rPr>
        <w:t>№ 51/338</w:t>
      </w:r>
    </w:p>
    <w:p w:rsidR="00AB11C5" w:rsidRDefault="00AB11C5" w:rsidP="00AB11C5">
      <w:pPr>
        <w:jc w:val="center"/>
        <w:rPr>
          <w:sz w:val="28"/>
          <w:szCs w:val="20"/>
        </w:rPr>
      </w:pPr>
      <w:r w:rsidRPr="00AB11C5">
        <w:rPr>
          <w:sz w:val="28"/>
          <w:szCs w:val="20"/>
        </w:rPr>
        <w:t>пгт Тужа</w:t>
      </w:r>
    </w:p>
    <w:p w:rsidR="00AB11C5" w:rsidRPr="00AB11C5" w:rsidRDefault="00AB11C5" w:rsidP="00AB11C5">
      <w:pPr>
        <w:jc w:val="center"/>
        <w:rPr>
          <w:sz w:val="28"/>
          <w:szCs w:val="20"/>
        </w:rPr>
      </w:pPr>
    </w:p>
    <w:p w:rsidR="00AB11C5" w:rsidRPr="00AB11C5" w:rsidRDefault="00AB11C5" w:rsidP="00AB11C5">
      <w:pPr>
        <w:jc w:val="center"/>
        <w:rPr>
          <w:b/>
          <w:sz w:val="28"/>
          <w:szCs w:val="20"/>
        </w:rPr>
      </w:pPr>
      <w:r w:rsidRPr="00AB11C5">
        <w:rPr>
          <w:b/>
          <w:sz w:val="28"/>
          <w:szCs w:val="20"/>
        </w:rPr>
        <w:t>О внесении изменений в решение</w:t>
      </w:r>
    </w:p>
    <w:p w:rsidR="00AB11C5" w:rsidRPr="00AB11C5" w:rsidRDefault="00AB11C5" w:rsidP="00AB11C5">
      <w:pPr>
        <w:jc w:val="center"/>
        <w:rPr>
          <w:b/>
          <w:sz w:val="28"/>
          <w:szCs w:val="20"/>
        </w:rPr>
      </w:pPr>
      <w:r w:rsidRPr="00AB11C5">
        <w:rPr>
          <w:b/>
          <w:sz w:val="28"/>
          <w:szCs w:val="20"/>
        </w:rPr>
        <w:t xml:space="preserve">Тужинской районной Думы от 09.12.2013 № 35/251 </w:t>
      </w:r>
    </w:p>
    <w:p w:rsidR="00AB11C5" w:rsidRPr="00AB11C5" w:rsidRDefault="00AB11C5" w:rsidP="00AB11C5">
      <w:pPr>
        <w:jc w:val="center"/>
        <w:rPr>
          <w:b/>
          <w:sz w:val="28"/>
          <w:szCs w:val="20"/>
        </w:rPr>
      </w:pPr>
    </w:p>
    <w:p w:rsidR="00AB11C5" w:rsidRPr="00F81031" w:rsidRDefault="00AB11C5" w:rsidP="00AB11C5">
      <w:pPr>
        <w:pStyle w:val="33"/>
        <w:spacing w:after="0"/>
        <w:ind w:firstLine="720"/>
        <w:jc w:val="both"/>
        <w:rPr>
          <w:sz w:val="24"/>
          <w:szCs w:val="20"/>
        </w:rPr>
      </w:pPr>
      <w:r w:rsidRPr="00F81031">
        <w:rPr>
          <w:sz w:val="24"/>
          <w:szCs w:val="20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AB11C5" w:rsidRPr="00F81031" w:rsidRDefault="00AB11C5" w:rsidP="00AB11C5">
      <w:pPr>
        <w:ind w:firstLine="708"/>
        <w:jc w:val="both"/>
        <w:rPr>
          <w:bCs/>
          <w:szCs w:val="20"/>
        </w:rPr>
      </w:pPr>
      <w:r w:rsidRPr="00F81031">
        <w:rPr>
          <w:bCs/>
          <w:szCs w:val="20"/>
        </w:rPr>
        <w:t xml:space="preserve">1. Внести в решение Тужинской районной Думы от 09.12.2013 № 35/251 </w:t>
      </w:r>
      <w:r w:rsidRPr="00F81031">
        <w:rPr>
          <w:szCs w:val="20"/>
        </w:rPr>
        <w:t>(с изменениями от 21.03.2014 № 39/281, от 23.05.2014 № 41/296, от 30.06.2014 №43/301, от 08.08.2014 №44/308, от 09.10.2014 № 46/316, от 21.11.2014 №48/326, от 18.12.2014 № 50/337)</w:t>
      </w:r>
      <w:r w:rsidRPr="00F81031">
        <w:rPr>
          <w:b/>
          <w:bCs/>
          <w:szCs w:val="20"/>
        </w:rPr>
        <w:t xml:space="preserve"> </w:t>
      </w:r>
      <w:r w:rsidRPr="00F81031">
        <w:rPr>
          <w:bCs/>
          <w:szCs w:val="20"/>
        </w:rPr>
        <w:t>«О бюджете Тужинского муниципального района на 2014 год и плановый период 2015 и 2016 годов» (далее – Решение) следующие изменения:</w:t>
      </w:r>
    </w:p>
    <w:p w:rsidR="00AB11C5" w:rsidRPr="00F81031" w:rsidRDefault="00AB11C5" w:rsidP="00AB11C5">
      <w:pPr>
        <w:pStyle w:val="afff"/>
        <w:ind w:firstLine="720"/>
        <w:jc w:val="both"/>
        <w:rPr>
          <w:b w:val="0"/>
          <w:bCs/>
          <w:sz w:val="24"/>
        </w:rPr>
      </w:pPr>
      <w:r w:rsidRPr="00F81031">
        <w:rPr>
          <w:b w:val="0"/>
          <w:bCs/>
          <w:sz w:val="24"/>
        </w:rPr>
        <w:t>1.1. Пункт 1 Решения изложить в новой редакции следующего содержания:</w:t>
      </w:r>
    </w:p>
    <w:p w:rsidR="00AB11C5" w:rsidRPr="00F81031" w:rsidRDefault="00AB11C5" w:rsidP="00AB11C5">
      <w:pPr>
        <w:pStyle w:val="afff"/>
        <w:ind w:firstLine="720"/>
        <w:jc w:val="both"/>
        <w:rPr>
          <w:b w:val="0"/>
          <w:bCs/>
          <w:sz w:val="24"/>
        </w:rPr>
      </w:pPr>
      <w:r w:rsidRPr="00F81031">
        <w:rPr>
          <w:b w:val="0"/>
          <w:bCs/>
          <w:sz w:val="24"/>
        </w:rPr>
        <w:t xml:space="preserve">«1. Утвердить основные характеристики бюджета муниципального района на 2014 год: </w:t>
      </w:r>
    </w:p>
    <w:p w:rsidR="00AB11C5" w:rsidRPr="00F81031" w:rsidRDefault="00AB11C5" w:rsidP="00AB11C5">
      <w:pPr>
        <w:pStyle w:val="afff"/>
        <w:ind w:firstLine="720"/>
        <w:jc w:val="both"/>
        <w:rPr>
          <w:b w:val="0"/>
          <w:bCs/>
          <w:sz w:val="24"/>
        </w:rPr>
      </w:pPr>
      <w:r w:rsidRPr="00F81031">
        <w:rPr>
          <w:b w:val="0"/>
          <w:bCs/>
          <w:sz w:val="24"/>
        </w:rPr>
        <w:t>общий объем доходов бюджета муниципального района в сумме 148 493,5 тыс. рублей;</w:t>
      </w:r>
    </w:p>
    <w:p w:rsidR="00AB11C5" w:rsidRPr="00F81031" w:rsidRDefault="00AB11C5" w:rsidP="00AB11C5">
      <w:pPr>
        <w:pStyle w:val="afff"/>
        <w:ind w:firstLine="720"/>
        <w:jc w:val="both"/>
        <w:rPr>
          <w:b w:val="0"/>
          <w:bCs/>
          <w:sz w:val="24"/>
        </w:rPr>
      </w:pPr>
      <w:r w:rsidRPr="00F81031">
        <w:rPr>
          <w:b w:val="0"/>
          <w:bCs/>
          <w:sz w:val="24"/>
        </w:rPr>
        <w:t>общий объем расходов бюджета муниципального района в сумме 149 264,0</w:t>
      </w:r>
      <w:r w:rsidRPr="00F81031">
        <w:rPr>
          <w:b w:val="0"/>
          <w:bCs/>
          <w:color w:val="FF0000"/>
          <w:sz w:val="24"/>
        </w:rPr>
        <w:t xml:space="preserve"> </w:t>
      </w:r>
      <w:r w:rsidRPr="00F81031">
        <w:rPr>
          <w:b w:val="0"/>
          <w:bCs/>
          <w:sz w:val="24"/>
        </w:rPr>
        <w:t>тыс. рублей;</w:t>
      </w:r>
    </w:p>
    <w:p w:rsidR="00AB11C5" w:rsidRPr="00F81031" w:rsidRDefault="00AB11C5" w:rsidP="00AB11C5">
      <w:pPr>
        <w:pStyle w:val="afff"/>
        <w:ind w:firstLine="720"/>
        <w:jc w:val="both"/>
        <w:rPr>
          <w:b w:val="0"/>
          <w:bCs/>
          <w:sz w:val="24"/>
        </w:rPr>
      </w:pPr>
      <w:r w:rsidRPr="00F81031">
        <w:rPr>
          <w:b w:val="0"/>
          <w:bCs/>
          <w:sz w:val="24"/>
        </w:rPr>
        <w:t>дефицит бюджета муниципального района в сумме  770,5 тыс. рублей.».</w:t>
      </w:r>
    </w:p>
    <w:p w:rsidR="00AB11C5" w:rsidRPr="00F81031" w:rsidRDefault="00AB11C5" w:rsidP="00AB11C5">
      <w:pPr>
        <w:pStyle w:val="afff"/>
        <w:jc w:val="both"/>
        <w:rPr>
          <w:b w:val="0"/>
          <w:bCs/>
          <w:sz w:val="24"/>
        </w:rPr>
      </w:pPr>
      <w:r w:rsidRPr="00F81031">
        <w:rPr>
          <w:b w:val="0"/>
          <w:bCs/>
          <w:sz w:val="24"/>
        </w:rPr>
        <w:t xml:space="preserve">           1.2</w:t>
      </w:r>
      <w:r w:rsidRPr="00F81031">
        <w:rPr>
          <w:b w:val="0"/>
          <w:sz w:val="24"/>
        </w:rPr>
        <w:t>.</w:t>
      </w:r>
      <w:r w:rsidRPr="00F81031">
        <w:rPr>
          <w:b w:val="0"/>
          <w:bCs/>
          <w:sz w:val="24"/>
        </w:rPr>
        <w:t xml:space="preserve"> Приложение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2014 год» к Решению изложить в новой редакции. Прилагается.</w:t>
      </w:r>
    </w:p>
    <w:p w:rsidR="00AB11C5" w:rsidRPr="00F81031" w:rsidRDefault="00AB11C5" w:rsidP="00AB11C5">
      <w:pPr>
        <w:pStyle w:val="ad"/>
        <w:spacing w:after="0"/>
        <w:jc w:val="both"/>
        <w:rPr>
          <w:bCs/>
          <w:szCs w:val="20"/>
        </w:rPr>
      </w:pPr>
      <w:r w:rsidRPr="00F81031">
        <w:rPr>
          <w:bCs/>
          <w:szCs w:val="20"/>
        </w:rPr>
        <w:t xml:space="preserve">           1.3.</w:t>
      </w:r>
      <w:r w:rsidRPr="00F81031">
        <w:rPr>
          <w:b/>
          <w:bCs/>
          <w:szCs w:val="20"/>
        </w:rPr>
        <w:t xml:space="preserve"> </w:t>
      </w:r>
      <w:r w:rsidRPr="00F81031">
        <w:rPr>
          <w:bCs/>
          <w:szCs w:val="20"/>
        </w:rPr>
        <w:t>Приложение № 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AB11C5" w:rsidRPr="00F81031" w:rsidRDefault="00AB11C5" w:rsidP="00AB11C5">
      <w:pPr>
        <w:pStyle w:val="ad"/>
        <w:spacing w:after="0"/>
        <w:jc w:val="both"/>
        <w:rPr>
          <w:bCs/>
          <w:szCs w:val="20"/>
        </w:rPr>
      </w:pPr>
      <w:r w:rsidRPr="00F81031">
        <w:rPr>
          <w:bCs/>
          <w:szCs w:val="20"/>
        </w:rPr>
        <w:t xml:space="preserve">           </w:t>
      </w:r>
      <w:r w:rsidRPr="00F81031">
        <w:rPr>
          <w:szCs w:val="20"/>
        </w:rPr>
        <w:t xml:space="preserve">1.4.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2014 год» </w:t>
      </w:r>
      <w:r w:rsidRPr="00F81031">
        <w:rPr>
          <w:bCs/>
          <w:szCs w:val="20"/>
        </w:rPr>
        <w:t>к Решению изложить в новой редакции. Прилагается.</w:t>
      </w:r>
    </w:p>
    <w:p w:rsidR="00AB11C5" w:rsidRPr="00F81031" w:rsidRDefault="00AB11C5" w:rsidP="00AB11C5">
      <w:pPr>
        <w:pStyle w:val="ad"/>
        <w:spacing w:after="0"/>
        <w:ind w:firstLine="720"/>
        <w:jc w:val="both"/>
        <w:rPr>
          <w:bCs/>
          <w:szCs w:val="20"/>
        </w:rPr>
      </w:pPr>
      <w:r w:rsidRPr="00F81031">
        <w:rPr>
          <w:bCs/>
          <w:szCs w:val="20"/>
        </w:rPr>
        <w:t>1.5. Приложение № 12 «Ведомственная структура расходов бюджета муниципального района на 2014 год»</w:t>
      </w:r>
      <w:r w:rsidRPr="00F81031">
        <w:rPr>
          <w:b/>
          <w:bCs/>
          <w:szCs w:val="20"/>
        </w:rPr>
        <w:t xml:space="preserve"> </w:t>
      </w:r>
      <w:r w:rsidRPr="00F81031">
        <w:rPr>
          <w:bCs/>
          <w:szCs w:val="20"/>
        </w:rPr>
        <w:t>к Решению изложить в новой редакции. Прилагается.</w:t>
      </w:r>
    </w:p>
    <w:p w:rsidR="00AB11C5" w:rsidRPr="00F81031" w:rsidRDefault="00AB11C5" w:rsidP="00AB11C5">
      <w:pPr>
        <w:pStyle w:val="ad"/>
        <w:spacing w:after="0"/>
        <w:ind w:firstLine="720"/>
        <w:jc w:val="both"/>
        <w:rPr>
          <w:b/>
          <w:bCs/>
          <w:szCs w:val="20"/>
        </w:rPr>
      </w:pPr>
      <w:r w:rsidRPr="00F81031">
        <w:rPr>
          <w:bCs/>
          <w:szCs w:val="20"/>
        </w:rPr>
        <w:t>1.6. Приложение № 14 «Источники финансирования дефицита бюджета муниципального района на 2014 год» к Решению изложить в новой редакции. Прилагается.</w:t>
      </w:r>
      <w:r w:rsidRPr="00F81031">
        <w:rPr>
          <w:b/>
          <w:bCs/>
          <w:szCs w:val="20"/>
        </w:rPr>
        <w:t xml:space="preserve"> </w:t>
      </w:r>
    </w:p>
    <w:p w:rsidR="00AB11C5" w:rsidRPr="00F81031" w:rsidRDefault="00AB11C5" w:rsidP="00AB11C5">
      <w:pPr>
        <w:pStyle w:val="ad"/>
        <w:spacing w:after="0"/>
        <w:ind w:firstLine="720"/>
        <w:jc w:val="both"/>
        <w:rPr>
          <w:bCs/>
          <w:szCs w:val="20"/>
        </w:rPr>
      </w:pPr>
      <w:r w:rsidRPr="00F81031">
        <w:rPr>
          <w:bCs/>
          <w:szCs w:val="20"/>
        </w:rPr>
        <w:t>1.7.  Абзац второй пункта 13 изложить в следующей редакции:</w:t>
      </w:r>
    </w:p>
    <w:p w:rsidR="00AB11C5" w:rsidRPr="00F81031" w:rsidRDefault="00AB11C5" w:rsidP="00AB11C5">
      <w:pPr>
        <w:pStyle w:val="ad"/>
        <w:spacing w:after="0"/>
        <w:ind w:firstLine="720"/>
        <w:jc w:val="both"/>
        <w:rPr>
          <w:bCs/>
          <w:szCs w:val="20"/>
        </w:rPr>
      </w:pPr>
      <w:r w:rsidRPr="00F81031">
        <w:rPr>
          <w:bCs/>
          <w:szCs w:val="20"/>
        </w:rPr>
        <w:t>«на 2014 год в сумме 2 524,6 тыс.рублей;»</w:t>
      </w:r>
    </w:p>
    <w:p w:rsidR="00AB11C5" w:rsidRPr="00F81031" w:rsidRDefault="00AB11C5" w:rsidP="00AB11C5">
      <w:pPr>
        <w:pStyle w:val="ad"/>
        <w:spacing w:after="0"/>
        <w:ind w:firstLine="720"/>
        <w:jc w:val="both"/>
        <w:rPr>
          <w:bCs/>
          <w:szCs w:val="20"/>
        </w:rPr>
      </w:pPr>
      <w:r w:rsidRPr="00F81031">
        <w:rPr>
          <w:bCs/>
          <w:szCs w:val="20"/>
        </w:rPr>
        <w:t>Приложение № 16 «Перечень публичных нормативных обязательств, подлежащих исполнению за счет средств бюджета муниципального района на 2014 год» к Решению изложить в новой редакции. Прилагается.</w:t>
      </w:r>
    </w:p>
    <w:p w:rsidR="00AB11C5" w:rsidRDefault="00AB11C5" w:rsidP="00AB11C5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F81031">
        <w:rPr>
          <w:szCs w:val="20"/>
        </w:rPr>
        <w:t>1.8. Приложение № 29 «Распределение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2014 году» к Решению изложить в новой редакции. Прилагается.</w:t>
      </w:r>
    </w:p>
    <w:p w:rsidR="00F81031" w:rsidRPr="00F81031" w:rsidRDefault="00F81031" w:rsidP="00AB11C5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1C5" w:rsidRPr="00F81031" w:rsidRDefault="00AB11C5" w:rsidP="00AB11C5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F81031">
        <w:rPr>
          <w:szCs w:val="20"/>
        </w:rPr>
        <w:lastRenderedPageBreak/>
        <w:t xml:space="preserve">2. Настоящее Решение вступает в силу со дня его официального опубликования.    </w:t>
      </w:r>
    </w:p>
    <w:p w:rsidR="00AB11C5" w:rsidRPr="00F81031" w:rsidRDefault="00AB11C5" w:rsidP="00AB11C5">
      <w:pPr>
        <w:pStyle w:val="afff"/>
        <w:jc w:val="both"/>
        <w:rPr>
          <w:b w:val="0"/>
          <w:sz w:val="18"/>
        </w:rPr>
      </w:pPr>
    </w:p>
    <w:p w:rsidR="00AB11C5" w:rsidRPr="00F81031" w:rsidRDefault="00AB11C5" w:rsidP="00AB11C5">
      <w:pPr>
        <w:pStyle w:val="afff"/>
        <w:jc w:val="both"/>
        <w:rPr>
          <w:b w:val="0"/>
          <w:sz w:val="18"/>
        </w:rPr>
      </w:pPr>
    </w:p>
    <w:p w:rsidR="00AB11C5" w:rsidRPr="00F81031" w:rsidRDefault="00AB11C5" w:rsidP="00AB11C5">
      <w:pPr>
        <w:tabs>
          <w:tab w:val="left" w:pos="0"/>
        </w:tabs>
        <w:suppressAutoHyphens/>
        <w:jc w:val="both"/>
        <w:rPr>
          <w:sz w:val="18"/>
          <w:szCs w:val="20"/>
        </w:rPr>
      </w:pPr>
      <w:r w:rsidRPr="00F81031">
        <w:rPr>
          <w:szCs w:val="20"/>
        </w:rPr>
        <w:t>Глава Тужинского района      Л.А. Трушкова</w:t>
      </w:r>
    </w:p>
    <w:p w:rsidR="00AB11C5" w:rsidRPr="00377DC3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950" w:type="pct"/>
        <w:tblLayout w:type="fixed"/>
        <w:tblLook w:val="04A0"/>
      </w:tblPr>
      <w:tblGrid>
        <w:gridCol w:w="460"/>
        <w:gridCol w:w="142"/>
        <w:gridCol w:w="982"/>
        <w:gridCol w:w="159"/>
        <w:gridCol w:w="392"/>
        <w:gridCol w:w="243"/>
        <w:gridCol w:w="220"/>
        <w:gridCol w:w="288"/>
        <w:gridCol w:w="5467"/>
        <w:gridCol w:w="1122"/>
      </w:tblGrid>
      <w:tr w:rsidR="00AB11C5" w:rsidRPr="00377DC3" w:rsidTr="008D5139">
        <w:trPr>
          <w:trHeight w:val="183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AB11C5" w:rsidRPr="00377DC3" w:rsidTr="008D5139">
        <w:trPr>
          <w:trHeight w:val="23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AB11C5" w:rsidRPr="00377DC3" w:rsidTr="008D5139">
        <w:trPr>
          <w:trHeight w:val="133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от 09.12.2013 № 35/251</w:t>
            </w:r>
          </w:p>
        </w:tc>
      </w:tr>
      <w:tr w:rsidR="00AB11C5" w:rsidRPr="00377DC3" w:rsidTr="008D5139">
        <w:trPr>
          <w:trHeight w:val="8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11C5" w:rsidRPr="00377DC3" w:rsidTr="008D5139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AB11C5" w:rsidRPr="00377DC3" w:rsidTr="008D5139">
        <w:trPr>
          <w:trHeight w:val="1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 по</w:t>
            </w:r>
          </w:p>
        </w:tc>
      </w:tr>
      <w:tr w:rsidR="00AB11C5" w:rsidRPr="00377DC3" w:rsidTr="008D5139">
        <w:trPr>
          <w:trHeight w:val="1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 xml:space="preserve">налоговым и неналоговым доходам по статьям, по безвозмездным </w:t>
            </w:r>
          </w:p>
        </w:tc>
      </w:tr>
      <w:tr w:rsidR="00AB11C5" w:rsidRPr="00377DC3" w:rsidTr="008D5139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поступлениям по подстатьям классификации доходов бюджетов на 2014 год</w:t>
            </w:r>
          </w:p>
        </w:tc>
      </w:tr>
      <w:tr w:rsidR="00AB11C5" w:rsidRPr="00377DC3" w:rsidTr="008D5139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(в ред. от  26.12.2014  № 51/338)</w:t>
            </w:r>
          </w:p>
        </w:tc>
      </w:tr>
      <w:tr w:rsidR="00AB11C5" w:rsidRPr="00377DC3" w:rsidTr="008D5139">
        <w:trPr>
          <w:trHeight w:val="131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11C5" w:rsidRPr="00377DC3" w:rsidTr="008D5139">
        <w:trPr>
          <w:trHeight w:val="407"/>
        </w:trPr>
        <w:tc>
          <w:tcPr>
            <w:tcW w:w="1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C5" w:rsidRPr="00377DC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377DC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377DC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AB11C5" w:rsidRPr="00377DC3" w:rsidTr="008D5139">
        <w:trPr>
          <w:trHeight w:val="10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25 399,1</w:t>
            </w:r>
          </w:p>
        </w:tc>
      </w:tr>
      <w:tr w:rsidR="00AB11C5" w:rsidRPr="00377DC3" w:rsidTr="008D5139">
        <w:trPr>
          <w:trHeight w:val="13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6 878,0</w:t>
            </w:r>
          </w:p>
        </w:tc>
      </w:tr>
      <w:tr w:rsidR="00AB11C5" w:rsidRPr="00377DC3" w:rsidTr="008D5139">
        <w:trPr>
          <w:trHeight w:val="17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6 878,0</w:t>
            </w:r>
          </w:p>
        </w:tc>
      </w:tr>
      <w:tr w:rsidR="00AB11C5" w:rsidRPr="00377DC3" w:rsidTr="008D5139">
        <w:trPr>
          <w:trHeight w:val="22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2 165,8</w:t>
            </w:r>
          </w:p>
        </w:tc>
      </w:tr>
      <w:tr w:rsidR="00AB11C5" w:rsidRPr="00377DC3" w:rsidTr="008D5139">
        <w:trPr>
          <w:trHeight w:val="16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2 165,8</w:t>
            </w:r>
          </w:p>
        </w:tc>
      </w:tr>
      <w:tr w:rsidR="00AB11C5" w:rsidRPr="00377DC3" w:rsidTr="008D5139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5 064,3</w:t>
            </w:r>
          </w:p>
        </w:tc>
      </w:tr>
      <w:tr w:rsidR="00AB11C5" w:rsidRPr="00377DC3" w:rsidTr="008D5139">
        <w:trPr>
          <w:trHeight w:val="17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2 679,1</w:t>
            </w:r>
          </w:p>
        </w:tc>
      </w:tr>
      <w:tr w:rsidR="00AB11C5" w:rsidRPr="00377DC3" w:rsidTr="008D5139">
        <w:trPr>
          <w:trHeight w:val="13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1 920,6</w:t>
            </w:r>
          </w:p>
        </w:tc>
      </w:tr>
      <w:tr w:rsidR="00AB11C5" w:rsidRPr="00377DC3" w:rsidTr="008D5139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1050300000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B11C5" w:rsidRPr="00377DC3" w:rsidTr="008D5139">
        <w:trPr>
          <w:trHeight w:val="21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364,6</w:t>
            </w:r>
          </w:p>
        </w:tc>
      </w:tr>
      <w:tr w:rsidR="00AB11C5" w:rsidRPr="00377DC3" w:rsidTr="008D5139">
        <w:trPr>
          <w:trHeight w:val="17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919,2</w:t>
            </w:r>
          </w:p>
        </w:tc>
      </w:tr>
      <w:tr w:rsidR="00AB11C5" w:rsidRPr="00377DC3" w:rsidTr="008D5139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919,2</w:t>
            </w:r>
          </w:p>
        </w:tc>
      </w:tr>
      <w:tr w:rsidR="00AB11C5" w:rsidRPr="00377DC3" w:rsidTr="008D5139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135,2</w:t>
            </w:r>
          </w:p>
        </w:tc>
      </w:tr>
      <w:tr w:rsidR="00AB11C5" w:rsidRPr="00377DC3" w:rsidTr="008D5139">
        <w:trPr>
          <w:trHeight w:val="2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AB11C5" w:rsidRPr="00377DC3" w:rsidTr="008D5139">
        <w:trPr>
          <w:trHeight w:val="22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1 680,0</w:t>
            </w:r>
          </w:p>
        </w:tc>
      </w:tr>
      <w:tr w:rsidR="00AB11C5" w:rsidRPr="00377DC3" w:rsidTr="008D5139">
        <w:trPr>
          <w:trHeight w:val="67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принадлежащих Российской Федерации, субъектам Российской Федерации или муниципальным образованиям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AB11C5" w:rsidRPr="00377DC3" w:rsidTr="008D5139">
        <w:trPr>
          <w:trHeight w:val="72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1 574,5</w:t>
            </w:r>
          </w:p>
        </w:tc>
      </w:tr>
      <w:tr w:rsidR="00AB11C5" w:rsidRPr="00377DC3" w:rsidTr="008D5139">
        <w:trPr>
          <w:trHeight w:val="68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 xml:space="preserve">0000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(за исключением имущества бюджетных и автономных учреждений, а также имущества </w:t>
            </w:r>
            <w:r w:rsidRPr="00377DC3"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105,0</w:t>
            </w:r>
          </w:p>
        </w:tc>
      </w:tr>
      <w:tr w:rsidR="00AB11C5" w:rsidRPr="00377DC3" w:rsidTr="008D5139">
        <w:trPr>
          <w:trHeight w:val="25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337,5</w:t>
            </w:r>
          </w:p>
        </w:tc>
      </w:tr>
      <w:tr w:rsidR="00AB11C5" w:rsidRPr="00377DC3" w:rsidTr="008D5139">
        <w:trPr>
          <w:trHeight w:val="12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AB11C5" w:rsidRPr="00377DC3" w:rsidTr="008D5139">
        <w:trPr>
          <w:trHeight w:val="1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6 357,6</w:t>
            </w:r>
          </w:p>
        </w:tc>
      </w:tr>
      <w:tr w:rsidR="00AB11C5" w:rsidRPr="00377DC3" w:rsidTr="008D5139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5 842,8</w:t>
            </w:r>
          </w:p>
        </w:tc>
      </w:tr>
      <w:tr w:rsidR="00AB11C5" w:rsidRPr="00377DC3" w:rsidTr="008D5139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514,8</w:t>
            </w:r>
          </w:p>
        </w:tc>
      </w:tr>
      <w:tr w:rsidR="00AB11C5" w:rsidRPr="00377DC3" w:rsidTr="008D5139">
        <w:trPr>
          <w:trHeight w:val="18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1 563,9</w:t>
            </w:r>
          </w:p>
        </w:tc>
      </w:tr>
      <w:tr w:rsidR="00AB11C5" w:rsidRPr="00377DC3" w:rsidTr="008D5139">
        <w:trPr>
          <w:trHeight w:val="56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1 125,4</w:t>
            </w:r>
          </w:p>
        </w:tc>
      </w:tr>
      <w:tr w:rsidR="00AB11C5" w:rsidRPr="00377DC3" w:rsidTr="008D5139">
        <w:trPr>
          <w:trHeight w:val="49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438,5</w:t>
            </w:r>
          </w:p>
        </w:tc>
      </w:tr>
      <w:tr w:rsidR="00AB11C5" w:rsidRPr="00377DC3" w:rsidTr="008D5139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297,6</w:t>
            </w:r>
          </w:p>
        </w:tc>
      </w:tr>
      <w:tr w:rsidR="00AB11C5" w:rsidRPr="00377DC3" w:rsidTr="008D5139">
        <w:trPr>
          <w:trHeight w:val="39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AB11C5" w:rsidRPr="00377DC3" w:rsidTr="008D5139">
        <w:trPr>
          <w:trHeight w:val="8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1162500001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AB11C5" w:rsidRPr="00377DC3" w:rsidTr="008D5139">
        <w:trPr>
          <w:trHeight w:val="40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AB11C5" w:rsidRPr="00377DC3" w:rsidTr="008D5139">
        <w:trPr>
          <w:trHeight w:val="2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1163000001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B11C5" w:rsidRPr="00377DC3" w:rsidTr="008D5139">
        <w:trPr>
          <w:trHeight w:val="22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1163500000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B11C5" w:rsidRPr="00377DC3" w:rsidTr="008D5139">
        <w:trPr>
          <w:trHeight w:val="55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20.25. Кодекса Российской Федерации об административных правонарушениях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AB11C5" w:rsidRPr="00377DC3" w:rsidTr="008D5139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158,9</w:t>
            </w:r>
          </w:p>
        </w:tc>
      </w:tr>
      <w:tr w:rsidR="00AB11C5" w:rsidRPr="00377DC3" w:rsidTr="008D5139">
        <w:trPr>
          <w:trHeight w:val="27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123 094,4</w:t>
            </w:r>
          </w:p>
        </w:tc>
      </w:tr>
      <w:tr w:rsidR="00AB11C5" w:rsidRPr="00377DC3" w:rsidTr="008D5139">
        <w:trPr>
          <w:trHeight w:val="42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377DC3">
              <w:rPr>
                <w:b/>
                <w:bCs/>
                <w:sz w:val="20"/>
                <w:szCs w:val="20"/>
              </w:rPr>
              <w:t>123 034,8</w:t>
            </w:r>
          </w:p>
        </w:tc>
      </w:tr>
      <w:tr w:rsidR="00AB11C5" w:rsidRPr="00377DC3" w:rsidTr="008D5139">
        <w:trPr>
          <w:trHeight w:val="2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27 829,5</w:t>
            </w:r>
          </w:p>
        </w:tc>
      </w:tr>
      <w:tr w:rsidR="00AB11C5" w:rsidRPr="00377DC3" w:rsidTr="008D5139">
        <w:trPr>
          <w:trHeight w:val="19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24 829,0</w:t>
            </w:r>
          </w:p>
        </w:tc>
      </w:tr>
      <w:tr w:rsidR="00AB11C5" w:rsidRPr="00377DC3" w:rsidTr="008D5139">
        <w:trPr>
          <w:trHeight w:val="43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24 829,0</w:t>
            </w:r>
          </w:p>
        </w:tc>
      </w:tr>
      <w:tr w:rsidR="00AB11C5" w:rsidRPr="00377DC3" w:rsidTr="008D5139">
        <w:trPr>
          <w:trHeight w:val="33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2020100300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3 000,5</w:t>
            </w:r>
          </w:p>
        </w:tc>
      </w:tr>
      <w:tr w:rsidR="00AB11C5" w:rsidRPr="00377DC3" w:rsidTr="008D5139">
        <w:trPr>
          <w:trHeight w:val="29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2020100305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3 000,5</w:t>
            </w:r>
          </w:p>
        </w:tc>
      </w:tr>
      <w:tr w:rsidR="00AB11C5" w:rsidRPr="00377DC3" w:rsidTr="008D5139">
        <w:trPr>
          <w:trHeight w:val="38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202020000</w:t>
            </w:r>
            <w:r w:rsidRPr="00377DC3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377DC3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Субсидии бюджетам субъектов Российской Федерации и </w:t>
            </w:r>
            <w:r w:rsidRPr="00377DC3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муниципальных образований (межбюджетные субсидии)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lastRenderedPageBreak/>
              <w:t>40 066,3</w:t>
            </w:r>
          </w:p>
        </w:tc>
      </w:tr>
      <w:tr w:rsidR="00AB11C5" w:rsidRPr="00377DC3" w:rsidTr="008D5139">
        <w:trPr>
          <w:trHeight w:val="19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2020205100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385,6</w:t>
            </w:r>
          </w:p>
        </w:tc>
      </w:tr>
      <w:tr w:rsidR="00AB11C5" w:rsidRPr="00377DC3" w:rsidTr="008D5139">
        <w:trPr>
          <w:trHeight w:val="38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2020205105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385,6</w:t>
            </w:r>
          </w:p>
        </w:tc>
      </w:tr>
      <w:tr w:rsidR="00AB11C5" w:rsidRPr="00377DC3" w:rsidTr="008D5139">
        <w:trPr>
          <w:trHeight w:val="75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Pr="00377DC3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77DC3">
              <w:rPr>
                <w:color w:val="000000"/>
                <w:sz w:val="20"/>
                <w:szCs w:val="20"/>
              </w:rPr>
              <w:t>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AB11C5" w:rsidRPr="00377DC3" w:rsidTr="008D5139">
        <w:trPr>
          <w:trHeight w:val="50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Pr="00377DC3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77DC3">
              <w:rPr>
                <w:color w:val="000000"/>
                <w:sz w:val="20"/>
                <w:szCs w:val="20"/>
              </w:rPr>
              <w:t>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AB11C5" w:rsidRPr="00377DC3" w:rsidTr="008D5139">
        <w:trPr>
          <w:trHeight w:val="54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Pr="00377DC3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77DC3">
              <w:rPr>
                <w:color w:val="000000"/>
                <w:sz w:val="20"/>
                <w:szCs w:val="20"/>
              </w:rPr>
              <w:t>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AB11C5" w:rsidRPr="00377DC3" w:rsidTr="008D5139">
        <w:trPr>
          <w:trHeight w:val="1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муниц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77DC3">
              <w:rPr>
                <w:color w:val="000000"/>
                <w:sz w:val="20"/>
                <w:szCs w:val="20"/>
              </w:rPr>
              <w:t>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AB11C5" w:rsidRPr="00377DC3" w:rsidTr="008D5139">
        <w:trPr>
          <w:trHeight w:val="526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Pr="00377DC3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77DC3">
              <w:rPr>
                <w:color w:val="000000"/>
                <w:sz w:val="20"/>
                <w:szCs w:val="20"/>
              </w:rPr>
              <w:t>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AB11C5" w:rsidRPr="00377DC3" w:rsidTr="008D5139">
        <w:trPr>
          <w:trHeight w:val="44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Pr="00377DC3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77DC3">
              <w:rPr>
                <w:color w:val="000000"/>
                <w:sz w:val="20"/>
                <w:szCs w:val="20"/>
              </w:rPr>
              <w:t>пальных районов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AB11C5" w:rsidRPr="00377DC3" w:rsidTr="008D5139">
        <w:trPr>
          <w:trHeight w:val="276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2020220400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AB11C5" w:rsidRPr="00377DC3" w:rsidTr="008D5139">
        <w:trPr>
          <w:trHeight w:val="63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2020220405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AB11C5" w:rsidRPr="00377DC3" w:rsidTr="008D5139">
        <w:trPr>
          <w:trHeight w:val="78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</w:t>
            </w:r>
            <w:r>
              <w:rPr>
                <w:color w:val="000000"/>
                <w:sz w:val="20"/>
                <w:szCs w:val="20"/>
              </w:rPr>
              <w:t>арти</w:t>
            </w:r>
            <w:r w:rsidRPr="00377DC3">
              <w:rPr>
                <w:color w:val="000000"/>
                <w:sz w:val="20"/>
                <w:szCs w:val="20"/>
              </w:rPr>
              <w:t>рных домов населенных пунктов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AB11C5" w:rsidRPr="00377DC3" w:rsidTr="008D5139">
        <w:trPr>
          <w:trHeight w:val="47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</w:t>
            </w:r>
            <w:r>
              <w:rPr>
                <w:color w:val="000000"/>
                <w:sz w:val="20"/>
                <w:szCs w:val="20"/>
              </w:rPr>
              <w:t xml:space="preserve"> дворовым территориям многокварти</w:t>
            </w:r>
            <w:r w:rsidRPr="00377DC3">
              <w:rPr>
                <w:color w:val="000000"/>
                <w:sz w:val="20"/>
                <w:szCs w:val="20"/>
              </w:rPr>
              <w:t>рных домов населенных пунктов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AB11C5" w:rsidRPr="00377DC3" w:rsidTr="008D5139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22 504,1</w:t>
            </w:r>
          </w:p>
        </w:tc>
      </w:tr>
      <w:tr w:rsidR="00AB11C5" w:rsidRPr="00377DC3" w:rsidTr="008D5139">
        <w:trPr>
          <w:trHeight w:val="20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22 504,1</w:t>
            </w:r>
          </w:p>
        </w:tc>
      </w:tr>
      <w:tr w:rsidR="00AB11C5" w:rsidRPr="00377DC3" w:rsidTr="008D5139">
        <w:trPr>
          <w:trHeight w:val="11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AB11C5" w:rsidRPr="00377DC3" w:rsidTr="008D5139">
        <w:trPr>
          <w:trHeight w:val="15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438,9</w:t>
            </w:r>
          </w:p>
        </w:tc>
      </w:tr>
      <w:tr w:rsidR="00AB11C5" w:rsidRPr="00377DC3" w:rsidTr="008D5139">
        <w:trPr>
          <w:trHeight w:val="20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6 448,6</w:t>
            </w:r>
          </w:p>
        </w:tc>
      </w:tr>
      <w:tr w:rsidR="00AB11C5" w:rsidRPr="00377DC3" w:rsidTr="008D5139">
        <w:trPr>
          <w:trHeight w:val="23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7 153,0</w:t>
            </w:r>
          </w:p>
        </w:tc>
      </w:tr>
      <w:tr w:rsidR="00AB11C5" w:rsidRPr="00377DC3" w:rsidTr="008D5139">
        <w:trPr>
          <w:trHeight w:val="26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2 197,2</w:t>
            </w:r>
          </w:p>
        </w:tc>
      </w:tr>
      <w:tr w:rsidR="00AB11C5" w:rsidRPr="00377DC3" w:rsidTr="008D5139">
        <w:trPr>
          <w:trHeight w:val="1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AB11C5" w:rsidRPr="00377DC3" w:rsidTr="008D5139">
        <w:trPr>
          <w:trHeight w:val="19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5 360,4</w:t>
            </w:r>
          </w:p>
        </w:tc>
      </w:tr>
      <w:tr w:rsidR="00AB11C5" w:rsidRPr="00377DC3" w:rsidTr="008D5139">
        <w:trPr>
          <w:trHeight w:val="50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52 256,8</w:t>
            </w:r>
          </w:p>
        </w:tc>
      </w:tr>
      <w:tr w:rsidR="00AB11C5" w:rsidRPr="00377DC3" w:rsidTr="008D5139">
        <w:trPr>
          <w:trHeight w:val="55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2020300700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AB11C5" w:rsidRPr="00377DC3" w:rsidTr="008D5139">
        <w:trPr>
          <w:trHeight w:val="436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2020300705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AB11C5" w:rsidRPr="00377DC3" w:rsidTr="008D5139">
        <w:trPr>
          <w:trHeight w:val="29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AB11C5" w:rsidRPr="00377DC3" w:rsidTr="008D5139">
        <w:trPr>
          <w:trHeight w:val="53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AB11C5" w:rsidRPr="00377DC3" w:rsidTr="008D5139">
        <w:trPr>
          <w:trHeight w:val="25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336,9</w:t>
            </w:r>
          </w:p>
        </w:tc>
      </w:tr>
      <w:tr w:rsidR="00AB11C5" w:rsidRPr="00377DC3" w:rsidTr="008D5139">
        <w:trPr>
          <w:trHeight w:val="41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336,9</w:t>
            </w:r>
          </w:p>
        </w:tc>
      </w:tr>
      <w:tr w:rsidR="00AB11C5" w:rsidRPr="00377DC3" w:rsidTr="008D5139">
        <w:trPr>
          <w:trHeight w:val="42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8 812,4</w:t>
            </w:r>
          </w:p>
        </w:tc>
      </w:tr>
      <w:tr w:rsidR="00AB11C5" w:rsidRPr="00377DC3" w:rsidTr="008D5139">
        <w:trPr>
          <w:trHeight w:val="9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8 812,4</w:t>
            </w:r>
          </w:p>
        </w:tc>
      </w:tr>
      <w:tr w:rsidR="00AB11C5" w:rsidRPr="00377DC3" w:rsidTr="008D5139">
        <w:trPr>
          <w:trHeight w:val="32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699,0</w:t>
            </w:r>
          </w:p>
        </w:tc>
      </w:tr>
      <w:tr w:rsidR="00AB11C5" w:rsidRPr="00377DC3" w:rsidTr="008D5139">
        <w:trPr>
          <w:trHeight w:val="14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1 679,0</w:t>
            </w:r>
          </w:p>
        </w:tc>
      </w:tr>
      <w:tr w:rsidR="00AB11C5" w:rsidRPr="00377DC3" w:rsidTr="008D5139">
        <w:trPr>
          <w:trHeight w:val="24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AB11C5" w:rsidRPr="00377DC3" w:rsidTr="008D5139">
        <w:trPr>
          <w:trHeight w:val="19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1 125,5</w:t>
            </w:r>
          </w:p>
        </w:tc>
      </w:tr>
      <w:tr w:rsidR="00AB11C5" w:rsidRPr="00377DC3" w:rsidTr="008D5139">
        <w:trPr>
          <w:trHeight w:val="15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4 003,7</w:t>
            </w:r>
          </w:p>
        </w:tc>
      </w:tr>
      <w:tr w:rsidR="00AB11C5" w:rsidRPr="00377DC3" w:rsidTr="008D5139">
        <w:trPr>
          <w:trHeight w:val="38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927,2</w:t>
            </w:r>
          </w:p>
        </w:tc>
      </w:tr>
      <w:tr w:rsidR="00AB11C5" w:rsidRPr="00377DC3" w:rsidTr="008D5139">
        <w:trPr>
          <w:trHeight w:val="19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2 086,0</w:t>
            </w:r>
          </w:p>
        </w:tc>
      </w:tr>
      <w:tr w:rsidR="00AB11C5" w:rsidRPr="00377DC3" w:rsidTr="008D5139">
        <w:trPr>
          <w:trHeight w:val="56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2 086,0</w:t>
            </w:r>
          </w:p>
        </w:tc>
      </w:tr>
      <w:tr w:rsidR="00AB11C5" w:rsidRPr="00377DC3" w:rsidTr="008D5139">
        <w:trPr>
          <w:trHeight w:val="8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677,0</w:t>
            </w:r>
          </w:p>
        </w:tc>
      </w:tr>
      <w:tr w:rsidR="00AB11C5" w:rsidRPr="00377DC3" w:rsidTr="008D5139">
        <w:trPr>
          <w:trHeight w:val="20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677,0</w:t>
            </w:r>
          </w:p>
        </w:tc>
      </w:tr>
      <w:tr w:rsidR="00AB11C5" w:rsidRPr="00377DC3" w:rsidTr="008D5139">
        <w:trPr>
          <w:trHeight w:val="2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222,7</w:t>
            </w:r>
          </w:p>
        </w:tc>
      </w:tr>
      <w:tr w:rsidR="00AB11C5" w:rsidRPr="00377DC3" w:rsidTr="008D5139">
        <w:trPr>
          <w:trHeight w:val="32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222,7</w:t>
            </w:r>
          </w:p>
        </w:tc>
      </w:tr>
      <w:tr w:rsidR="00AB11C5" w:rsidRPr="00377DC3" w:rsidTr="008D5139">
        <w:trPr>
          <w:trHeight w:val="33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4 525,0</w:t>
            </w:r>
          </w:p>
        </w:tc>
      </w:tr>
      <w:tr w:rsidR="00AB11C5" w:rsidRPr="00377DC3" w:rsidTr="008D5139">
        <w:trPr>
          <w:trHeight w:val="53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4 525,0</w:t>
            </w:r>
          </w:p>
        </w:tc>
      </w:tr>
      <w:tr w:rsidR="00AB11C5" w:rsidRPr="00377DC3" w:rsidTr="008D5139">
        <w:trPr>
          <w:trHeight w:val="606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B11C5" w:rsidRPr="00377DC3" w:rsidTr="008D5139">
        <w:trPr>
          <w:trHeight w:val="52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B11C5" w:rsidRPr="00377DC3" w:rsidTr="008D5139">
        <w:trPr>
          <w:trHeight w:val="29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AB11C5" w:rsidRPr="00377DC3" w:rsidTr="008D5139">
        <w:trPr>
          <w:trHeight w:val="17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AB11C5" w:rsidRPr="00377DC3" w:rsidTr="008D5139">
        <w:trPr>
          <w:trHeight w:val="46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 помещений детям-сиротам и детям,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DC3">
              <w:rPr>
                <w:color w:val="000000"/>
                <w:sz w:val="20"/>
                <w:szCs w:val="20"/>
              </w:rPr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AB11C5" w:rsidRPr="00377DC3" w:rsidTr="008D5139">
        <w:trPr>
          <w:trHeight w:val="38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предоставления жилых  помещений детям-сиротам и детям,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DC3">
              <w:rPr>
                <w:color w:val="000000"/>
                <w:sz w:val="20"/>
                <w:szCs w:val="20"/>
              </w:rPr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AB11C5" w:rsidRPr="00377DC3" w:rsidTr="008D5139">
        <w:trPr>
          <w:trHeight w:val="31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32 430,5</w:t>
            </w:r>
          </w:p>
        </w:tc>
      </w:tr>
      <w:tr w:rsidR="00AB11C5" w:rsidRPr="00377DC3" w:rsidTr="008D5139">
        <w:trPr>
          <w:trHeight w:val="13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11 592,5</w:t>
            </w:r>
          </w:p>
        </w:tc>
      </w:tr>
      <w:tr w:rsidR="00AB11C5" w:rsidRPr="00377DC3" w:rsidTr="008D5139">
        <w:trPr>
          <w:trHeight w:val="34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20 838,0</w:t>
            </w:r>
          </w:p>
        </w:tc>
      </w:tr>
      <w:tr w:rsidR="00AB11C5" w:rsidRPr="00377DC3" w:rsidTr="008D5139">
        <w:trPr>
          <w:trHeight w:val="23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2 882,2</w:t>
            </w:r>
          </w:p>
        </w:tc>
      </w:tr>
      <w:tr w:rsidR="00AB11C5" w:rsidRPr="00377DC3" w:rsidTr="008D5139">
        <w:trPr>
          <w:trHeight w:val="41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2020407000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AB11C5" w:rsidRPr="00377DC3" w:rsidTr="008D5139">
        <w:trPr>
          <w:trHeight w:val="28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2020407005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AB11C5" w:rsidRPr="00377DC3" w:rsidTr="008D5139">
        <w:trPr>
          <w:trHeight w:val="43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AB11C5" w:rsidRPr="00377DC3" w:rsidTr="008D5139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sz w:val="20"/>
                <w:szCs w:val="20"/>
              </w:rPr>
            </w:pPr>
            <w:r w:rsidRPr="00377DC3">
              <w:rPr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AB11C5" w:rsidRPr="00377DC3" w:rsidTr="008D5139">
        <w:trPr>
          <w:trHeight w:val="284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2020404100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AB11C5" w:rsidRPr="00377DC3" w:rsidTr="008D5139">
        <w:trPr>
          <w:trHeight w:val="24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2020404105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AB11C5" w:rsidRPr="00377DC3" w:rsidTr="008D5139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2 318,9</w:t>
            </w:r>
          </w:p>
        </w:tc>
      </w:tr>
      <w:tr w:rsidR="00AB11C5" w:rsidRPr="00377DC3" w:rsidTr="008D5139">
        <w:trPr>
          <w:trHeight w:val="26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2 318,9</w:t>
            </w:r>
          </w:p>
        </w:tc>
      </w:tr>
      <w:tr w:rsidR="00AB11C5" w:rsidRPr="00377DC3" w:rsidTr="008D5139">
        <w:trPr>
          <w:trHeight w:val="23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1 646,2</w:t>
            </w:r>
          </w:p>
        </w:tc>
      </w:tr>
      <w:tr w:rsidR="00AB11C5" w:rsidRPr="00377DC3" w:rsidTr="008D5139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AB11C5" w:rsidRPr="00377DC3" w:rsidTr="008D5139">
        <w:trPr>
          <w:trHeight w:val="13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401,3</w:t>
            </w:r>
          </w:p>
        </w:tc>
      </w:tr>
      <w:tr w:rsidR="00AB11C5" w:rsidRPr="00377DC3" w:rsidTr="008D5139">
        <w:trPr>
          <w:trHeight w:val="23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121,4</w:t>
            </w:r>
          </w:p>
        </w:tc>
      </w:tr>
      <w:tr w:rsidR="00AB11C5" w:rsidRPr="00377DC3" w:rsidTr="008D5139">
        <w:trPr>
          <w:trHeight w:val="39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AB11C5" w:rsidRPr="00377DC3" w:rsidTr="008D5139">
        <w:trPr>
          <w:trHeight w:val="36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AB11C5" w:rsidRPr="00377DC3" w:rsidTr="008D5139">
        <w:trPr>
          <w:trHeight w:val="184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-61,8</w:t>
            </w:r>
          </w:p>
        </w:tc>
      </w:tr>
      <w:tr w:rsidR="00AB11C5" w:rsidRPr="00377DC3" w:rsidTr="008D5139">
        <w:trPr>
          <w:trHeight w:val="26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2190500005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-61,8</w:t>
            </w:r>
          </w:p>
        </w:tc>
      </w:tr>
      <w:tr w:rsidR="00AB11C5" w:rsidRPr="00377DC3" w:rsidTr="008D5139">
        <w:trPr>
          <w:trHeight w:val="1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377DC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377DC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148 493,5</w:t>
            </w:r>
          </w:p>
        </w:tc>
      </w:tr>
    </w:tbl>
    <w:p w:rsidR="00AB11C5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950" w:type="pct"/>
        <w:tblLook w:val="04A0"/>
      </w:tblPr>
      <w:tblGrid>
        <w:gridCol w:w="7404"/>
        <w:gridCol w:w="185"/>
        <w:gridCol w:w="377"/>
        <w:gridCol w:w="181"/>
        <w:gridCol w:w="448"/>
        <w:gridCol w:w="150"/>
        <w:gridCol w:w="730"/>
      </w:tblGrid>
      <w:tr w:rsidR="00AB11C5" w:rsidRPr="00822213" w:rsidTr="008D5139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822213" w:rsidRDefault="00AB11C5" w:rsidP="008D5139">
            <w:pPr>
              <w:jc w:val="right"/>
              <w:rPr>
                <w:sz w:val="20"/>
                <w:szCs w:val="20"/>
              </w:rPr>
            </w:pPr>
            <w:r w:rsidRPr="00822213">
              <w:rPr>
                <w:sz w:val="20"/>
                <w:szCs w:val="20"/>
              </w:rPr>
              <w:t>Приложение № 8</w:t>
            </w:r>
          </w:p>
        </w:tc>
      </w:tr>
      <w:tr w:rsidR="00AB11C5" w:rsidRPr="00822213" w:rsidTr="008D5139">
        <w:trPr>
          <w:trHeight w:val="1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822213" w:rsidRDefault="00AB11C5" w:rsidP="008D5139">
            <w:pPr>
              <w:jc w:val="right"/>
              <w:rPr>
                <w:sz w:val="20"/>
                <w:szCs w:val="20"/>
              </w:rPr>
            </w:pPr>
            <w:r w:rsidRPr="00822213">
              <w:rPr>
                <w:sz w:val="20"/>
                <w:szCs w:val="20"/>
              </w:rPr>
              <w:t>к Решению районной Думы</w:t>
            </w:r>
          </w:p>
        </w:tc>
      </w:tr>
      <w:tr w:rsidR="00AB11C5" w:rsidRPr="00822213" w:rsidTr="008D5139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822213" w:rsidRDefault="00AB11C5" w:rsidP="008D5139">
            <w:pPr>
              <w:jc w:val="right"/>
              <w:rPr>
                <w:sz w:val="20"/>
                <w:szCs w:val="20"/>
              </w:rPr>
            </w:pPr>
            <w:r w:rsidRPr="00822213">
              <w:rPr>
                <w:sz w:val="20"/>
                <w:szCs w:val="20"/>
              </w:rPr>
              <w:t>от   09.12.2013  №35/251</w:t>
            </w:r>
          </w:p>
        </w:tc>
      </w:tr>
      <w:tr w:rsidR="00AB11C5" w:rsidRPr="00822213" w:rsidTr="008D5139">
        <w:trPr>
          <w:trHeight w:val="109"/>
        </w:trPr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822213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11C5" w:rsidRPr="00822213" w:rsidTr="008D5139">
        <w:trPr>
          <w:trHeight w:val="138"/>
        </w:trPr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11C5" w:rsidRPr="00822213" w:rsidTr="008D5139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822213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B11C5" w:rsidRPr="00822213" w:rsidTr="008D5139">
        <w:trPr>
          <w:trHeight w:val="34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822213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2014 год</w:t>
            </w:r>
          </w:p>
        </w:tc>
      </w:tr>
      <w:tr w:rsidR="00AB11C5" w:rsidRPr="00822213" w:rsidTr="008D5139">
        <w:trPr>
          <w:trHeight w:val="2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sz w:val="20"/>
                <w:szCs w:val="20"/>
              </w:rPr>
            </w:pPr>
            <w:r w:rsidRPr="00822213">
              <w:rPr>
                <w:sz w:val="20"/>
                <w:szCs w:val="20"/>
              </w:rPr>
              <w:t>(в ред. от  26.12.2014   № 51/338)</w:t>
            </w:r>
          </w:p>
        </w:tc>
      </w:tr>
      <w:tr w:rsidR="00AB11C5" w:rsidRPr="00822213" w:rsidTr="008D5139">
        <w:trPr>
          <w:trHeight w:val="255"/>
        </w:trPr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11C5" w:rsidRPr="00822213" w:rsidTr="008D5139">
        <w:trPr>
          <w:trHeight w:val="810"/>
        </w:trPr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AB11C5" w:rsidRPr="00822213" w:rsidTr="008D5139">
        <w:trPr>
          <w:trHeight w:val="330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 xml:space="preserve">149 </w:t>
            </w:r>
            <w:r w:rsidRPr="00822213">
              <w:rPr>
                <w:b/>
                <w:bCs/>
                <w:color w:val="000000"/>
                <w:sz w:val="20"/>
                <w:szCs w:val="20"/>
              </w:rPr>
              <w:lastRenderedPageBreak/>
              <w:t>264,0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21 111,2</w:t>
            </w:r>
          </w:p>
        </w:tc>
      </w:tr>
      <w:tr w:rsidR="00AB11C5" w:rsidRPr="00822213" w:rsidTr="008D5139">
        <w:trPr>
          <w:trHeight w:val="326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913,9</w:t>
            </w:r>
          </w:p>
        </w:tc>
      </w:tr>
      <w:tr w:rsidR="00AB11C5" w:rsidRPr="00822213" w:rsidTr="008D5139">
        <w:trPr>
          <w:trHeight w:val="277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209,4</w:t>
            </w:r>
          </w:p>
        </w:tc>
      </w:tr>
      <w:tr w:rsidR="00AB11C5" w:rsidRPr="00822213" w:rsidTr="008D5139">
        <w:trPr>
          <w:trHeight w:val="511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17 989,6</w:t>
            </w:r>
          </w:p>
        </w:tc>
      </w:tr>
      <w:tr w:rsidR="00AB11C5" w:rsidRPr="00822213" w:rsidTr="008D5139">
        <w:trPr>
          <w:trHeight w:val="70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AB11C5" w:rsidRPr="00822213" w:rsidTr="008D5139">
        <w:trPr>
          <w:trHeight w:val="464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475,3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1 521,3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326,4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764,9</w:t>
            </w:r>
          </w:p>
        </w:tc>
      </w:tr>
      <w:tr w:rsidR="00AB11C5" w:rsidRPr="00822213" w:rsidTr="008D5139">
        <w:trPr>
          <w:trHeight w:val="238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747,8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17,1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20 545,6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6 727,4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12 658,8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136,4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1 874,7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1 874,7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73 271,9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18 986,3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51 238,1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553,5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2 426,5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12 884,4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12 228,3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656,1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10 290,2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958,1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3 879,8</w:t>
            </w:r>
          </w:p>
        </w:tc>
      </w:tr>
      <w:tr w:rsidR="00AB11C5" w:rsidRPr="00822213" w:rsidTr="008D5139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5 452,3</w:t>
            </w:r>
          </w:p>
        </w:tc>
      </w:tr>
      <w:tr w:rsidR="00AB11C5" w:rsidRPr="00822213" w:rsidTr="008D5139">
        <w:trPr>
          <w:trHeight w:val="96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AB11C5" w:rsidRPr="00822213" w:rsidTr="008D5139">
        <w:trPr>
          <w:trHeight w:val="199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AB11C5" w:rsidRPr="00822213" w:rsidTr="008D5139">
        <w:trPr>
          <w:trHeight w:val="133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280,7</w:t>
            </w:r>
          </w:p>
        </w:tc>
      </w:tr>
      <w:tr w:rsidR="00AB11C5" w:rsidRPr="00822213" w:rsidTr="008D5139">
        <w:trPr>
          <w:trHeight w:val="209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AB11C5" w:rsidRPr="00822213" w:rsidTr="008D5139">
        <w:trPr>
          <w:trHeight w:val="427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822213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7 544,3</w:t>
            </w:r>
          </w:p>
        </w:tc>
      </w:tr>
      <w:tr w:rsidR="00AB11C5" w:rsidRPr="00822213" w:rsidTr="008D5139">
        <w:trPr>
          <w:trHeight w:val="377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AB11C5" w:rsidRPr="00822213" w:rsidTr="008D5139">
        <w:trPr>
          <w:trHeight w:val="179"/>
        </w:trPr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822213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5" w:rsidRPr="00822213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6 420,3</w:t>
            </w:r>
          </w:p>
        </w:tc>
      </w:tr>
    </w:tbl>
    <w:p w:rsidR="00AB11C5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ayout w:type="fixed"/>
        <w:tblLook w:val="04A0"/>
      </w:tblPr>
      <w:tblGrid>
        <w:gridCol w:w="6223"/>
        <w:gridCol w:w="1065"/>
        <w:gridCol w:w="878"/>
        <w:gridCol w:w="1210"/>
      </w:tblGrid>
      <w:tr w:rsidR="00AB11C5" w:rsidRPr="007B52DA" w:rsidTr="008D5139">
        <w:trPr>
          <w:trHeight w:val="2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AB11C5" w:rsidRPr="007B52DA" w:rsidTr="008D513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AB11C5" w:rsidRPr="007B52DA" w:rsidTr="008D513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от  09.12.2013   №35/251</w:t>
            </w:r>
          </w:p>
        </w:tc>
      </w:tr>
      <w:tr w:rsidR="00AB11C5" w:rsidRPr="007B52DA" w:rsidTr="008D5139">
        <w:trPr>
          <w:trHeight w:val="145"/>
        </w:trPr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7B52DA" w:rsidRDefault="00AB11C5" w:rsidP="008D513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7B52DA" w:rsidRDefault="00AB11C5" w:rsidP="008D513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7B52DA" w:rsidRDefault="00AB11C5" w:rsidP="008D513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7B52DA" w:rsidRDefault="00AB11C5" w:rsidP="008D513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11C5" w:rsidRPr="007B52DA" w:rsidTr="008D513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B11C5" w:rsidRPr="007B52DA" w:rsidTr="008D5139">
        <w:trPr>
          <w:trHeight w:val="40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 год</w:t>
            </w:r>
          </w:p>
        </w:tc>
      </w:tr>
      <w:tr w:rsidR="00AB11C5" w:rsidRPr="007B52DA" w:rsidTr="008D513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(в ред. от 26.12.2014  № 51/338)</w:t>
            </w:r>
          </w:p>
        </w:tc>
      </w:tr>
      <w:tr w:rsidR="00AB11C5" w:rsidRPr="007B52DA" w:rsidTr="008D5139">
        <w:trPr>
          <w:trHeight w:val="285"/>
        </w:trPr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11C5" w:rsidRPr="007B52DA" w:rsidTr="008D5139">
        <w:trPr>
          <w:trHeight w:val="560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149 264,0</w:t>
            </w:r>
          </w:p>
        </w:tc>
      </w:tr>
      <w:tr w:rsidR="00AB11C5" w:rsidRPr="007B52DA" w:rsidTr="008D5139">
        <w:trPr>
          <w:trHeight w:val="24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78 666,7</w:t>
            </w:r>
          </w:p>
        </w:tc>
      </w:tr>
      <w:tr w:rsidR="00AB11C5" w:rsidRPr="007B52DA" w:rsidTr="008D5139">
        <w:trPr>
          <w:trHeight w:val="8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19 800,5</w:t>
            </w:r>
          </w:p>
        </w:tc>
      </w:tr>
      <w:tr w:rsidR="00AB11C5" w:rsidRPr="007B52DA" w:rsidTr="008D5139">
        <w:trPr>
          <w:trHeight w:val="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4 409,8</w:t>
            </w:r>
          </w:p>
        </w:tc>
      </w:tr>
      <w:tr w:rsidR="00AB11C5" w:rsidRPr="007B52DA" w:rsidTr="008D5139">
        <w:trPr>
          <w:trHeight w:val="68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1 848,4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2 223,0</w:t>
            </w:r>
          </w:p>
        </w:tc>
      </w:tr>
      <w:tr w:rsidR="00AB11C5" w:rsidRPr="007B52DA" w:rsidTr="008D5139">
        <w:trPr>
          <w:trHeight w:val="33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288,4</w:t>
            </w:r>
          </w:p>
        </w:tc>
      </w:tr>
      <w:tr w:rsidR="00AB11C5" w:rsidRPr="007B52DA" w:rsidTr="008D5139">
        <w:trPr>
          <w:trHeight w:val="2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10 693,2</w:t>
            </w:r>
          </w:p>
        </w:tc>
      </w:tr>
      <w:tr w:rsidR="00AB11C5" w:rsidRPr="007B52DA" w:rsidTr="008D5139">
        <w:trPr>
          <w:trHeight w:val="56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1 725,5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7 732,9</w:t>
            </w:r>
          </w:p>
        </w:tc>
      </w:tr>
      <w:tr w:rsidR="00AB11C5" w:rsidRPr="007B52DA" w:rsidTr="008D5139">
        <w:trPr>
          <w:trHeight w:val="24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258,5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976,3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3 437,9</w:t>
            </w:r>
          </w:p>
        </w:tc>
      </w:tr>
      <w:tr w:rsidR="00AB11C5" w:rsidRPr="007B52DA" w:rsidTr="008D5139">
        <w:trPr>
          <w:trHeight w:val="43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1 301,0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1 216,9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1 259,6</w:t>
            </w:r>
          </w:p>
        </w:tc>
      </w:tr>
      <w:tr w:rsidR="00AB11C5" w:rsidRPr="007B52DA" w:rsidTr="008D5139">
        <w:trPr>
          <w:trHeight w:val="50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1 078,5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AB11C5" w:rsidRPr="007B52DA" w:rsidTr="008D5139">
        <w:trPr>
          <w:trHeight w:val="32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5 382,9</w:t>
            </w:r>
          </w:p>
        </w:tc>
      </w:tr>
      <w:tr w:rsidR="00AB11C5" w:rsidRPr="007B52DA" w:rsidTr="008D5139">
        <w:trPr>
          <w:trHeight w:val="55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254,4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5 123,5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1 726,2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Резервный фонд  Правительства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1 646,2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1 646,2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6 091,0</w:t>
            </w:r>
          </w:p>
        </w:tc>
      </w:tr>
      <w:tr w:rsidR="00AB11C5" w:rsidRPr="007B52DA" w:rsidTr="008D5139">
        <w:trPr>
          <w:trHeight w:val="6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6 091,0</w:t>
            </w:r>
          </w:p>
        </w:tc>
      </w:tr>
      <w:tr w:rsidR="00AB11C5" w:rsidRPr="007B52DA" w:rsidTr="008D5139">
        <w:trPr>
          <w:trHeight w:val="5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6 038,9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AB11C5" w:rsidRPr="007B52DA" w:rsidTr="008D5139">
        <w:trPr>
          <w:trHeight w:val="27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464,4</w:t>
            </w:r>
          </w:p>
        </w:tc>
      </w:tr>
      <w:tr w:rsidR="00AB11C5" w:rsidRPr="007B52DA" w:rsidTr="008D5139">
        <w:trPr>
          <w:trHeight w:val="27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464,4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464,4</w:t>
            </w:r>
          </w:p>
        </w:tc>
      </w:tr>
      <w:tr w:rsidR="00AB11C5" w:rsidRPr="007B52DA" w:rsidTr="008D5139">
        <w:trPr>
          <w:trHeight w:val="6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7B52DA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7 937,3</w:t>
            </w:r>
          </w:p>
        </w:tc>
      </w:tr>
      <w:tr w:rsidR="00AB11C5" w:rsidRPr="007B52DA" w:rsidTr="008D5139">
        <w:trPr>
          <w:trHeight w:val="91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2 086,0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2 086,0</w:t>
            </w:r>
          </w:p>
        </w:tc>
      </w:tr>
      <w:tr w:rsidR="00AB11C5" w:rsidRPr="007B52DA" w:rsidTr="008D5139">
        <w:trPr>
          <w:trHeight w:val="138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Обеспечение прав детей-сирот и детей, оставшихся без попечени</w:t>
            </w:r>
            <w:r>
              <w:rPr>
                <w:sz w:val="20"/>
                <w:szCs w:val="20"/>
              </w:rPr>
              <w:t>я</w:t>
            </w:r>
            <w:r w:rsidRPr="007B52DA">
              <w:rPr>
                <w:sz w:val="20"/>
                <w:szCs w:val="20"/>
              </w:rPr>
              <w:t xml:space="preserve">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AB11C5" w:rsidRPr="007B52DA" w:rsidTr="008D5139">
        <w:trPr>
          <w:trHeight w:val="2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AB11C5" w:rsidRPr="007B52DA" w:rsidTr="008D5139">
        <w:trPr>
          <w:trHeight w:val="64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677,0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677,0</w:t>
            </w:r>
          </w:p>
        </w:tc>
      </w:tr>
      <w:tr w:rsidR="00AB11C5" w:rsidRPr="007B52DA" w:rsidTr="008D5139">
        <w:trPr>
          <w:trHeight w:val="153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AB11C5" w:rsidRPr="007B52DA" w:rsidTr="008D5139">
        <w:trPr>
          <w:trHeight w:val="632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2 475,4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32 430,5</w:t>
            </w:r>
          </w:p>
        </w:tc>
      </w:tr>
      <w:tr w:rsidR="00AB11C5" w:rsidRPr="007B52DA" w:rsidTr="008D5139">
        <w:trPr>
          <w:trHeight w:val="452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27 988,6</w:t>
            </w:r>
          </w:p>
        </w:tc>
      </w:tr>
      <w:tr w:rsidR="00AB11C5" w:rsidRPr="007B52DA" w:rsidTr="008D5139">
        <w:trPr>
          <w:trHeight w:val="59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27 632,3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356,3</w:t>
            </w:r>
          </w:p>
        </w:tc>
      </w:tr>
      <w:tr w:rsidR="00AB11C5" w:rsidRPr="007B52DA" w:rsidTr="008D5139">
        <w:trPr>
          <w:trHeight w:val="43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4 441,9</w:t>
            </w:r>
          </w:p>
        </w:tc>
      </w:tr>
      <w:tr w:rsidR="00AB11C5" w:rsidRPr="007B52DA" w:rsidTr="008D5139">
        <w:trPr>
          <w:trHeight w:val="52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4 298,0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143,9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AB11C5" w:rsidRPr="007B52DA" w:rsidTr="008D5139">
        <w:trPr>
          <w:trHeight w:val="33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AB11C5" w:rsidRPr="007B52DA" w:rsidTr="008D5139">
        <w:trPr>
          <w:trHeight w:val="27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17 661,2</w:t>
            </w:r>
          </w:p>
        </w:tc>
      </w:tr>
      <w:tr w:rsidR="00AB11C5" w:rsidRPr="007B52DA" w:rsidTr="008D5139">
        <w:trPr>
          <w:trHeight w:val="42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8 466,3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7 773,2</w:t>
            </w:r>
          </w:p>
        </w:tc>
      </w:tr>
      <w:tr w:rsidR="00AB11C5" w:rsidRPr="007B52DA" w:rsidTr="008D5139">
        <w:trPr>
          <w:trHeight w:val="48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5 214,7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2 509,0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AB11C5" w:rsidRPr="007B52DA" w:rsidTr="008D5139">
        <w:trPr>
          <w:trHeight w:val="30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693,1</w:t>
            </w:r>
          </w:p>
        </w:tc>
      </w:tr>
      <w:tr w:rsidR="00AB11C5" w:rsidRPr="007B52DA" w:rsidTr="008D5139">
        <w:trPr>
          <w:trHeight w:val="55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693,1</w:t>
            </w:r>
          </w:p>
        </w:tc>
      </w:tr>
      <w:tr w:rsidR="00AB11C5" w:rsidRPr="007B52DA" w:rsidTr="008D5139">
        <w:trPr>
          <w:trHeight w:val="26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225,0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225,0</w:t>
            </w:r>
          </w:p>
        </w:tc>
      </w:tr>
      <w:tr w:rsidR="00AB11C5" w:rsidRPr="007B52DA" w:rsidTr="008D5139">
        <w:trPr>
          <w:trHeight w:val="62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225,0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958,1</w:t>
            </w:r>
          </w:p>
        </w:tc>
      </w:tr>
      <w:tr w:rsidR="00AB11C5" w:rsidRPr="007B52DA" w:rsidTr="008D5139">
        <w:trPr>
          <w:trHeight w:val="3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7B52DA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958,1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958,1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6 735,2</w:t>
            </w:r>
          </w:p>
        </w:tc>
      </w:tr>
      <w:tr w:rsidR="00AB11C5" w:rsidRPr="007B52DA" w:rsidTr="008D5139">
        <w:trPr>
          <w:trHeight w:val="22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6 735,2</w:t>
            </w:r>
          </w:p>
        </w:tc>
      </w:tr>
      <w:tr w:rsidR="00AB11C5" w:rsidRPr="007B52DA" w:rsidTr="008D5139">
        <w:trPr>
          <w:trHeight w:val="61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6 735,2</w:t>
            </w:r>
          </w:p>
        </w:tc>
      </w:tr>
      <w:tr w:rsidR="00AB11C5" w:rsidRPr="007B52DA" w:rsidTr="008D5139">
        <w:trPr>
          <w:trHeight w:val="62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AB11C5" w:rsidRPr="007B52DA" w:rsidTr="008D5139">
        <w:trPr>
          <w:trHeight w:val="47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AB11C5" w:rsidRPr="007B52DA" w:rsidTr="008D5139">
        <w:trPr>
          <w:trHeight w:val="44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органов местного самоуправления в сфере закупок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B11C5" w:rsidRPr="007B52DA" w:rsidTr="008D5139">
        <w:trPr>
          <w:trHeight w:val="50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1 209,1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580,3</w:t>
            </w:r>
          </w:p>
        </w:tc>
      </w:tr>
      <w:tr w:rsidR="00AB11C5" w:rsidRPr="007B52DA" w:rsidTr="008D5139">
        <w:trPr>
          <w:trHeight w:val="6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567,7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AB11C5" w:rsidRPr="007B52DA" w:rsidTr="008D5139">
        <w:trPr>
          <w:trHeight w:val="33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AB11C5" w:rsidRPr="007B52DA" w:rsidTr="008D5139">
        <w:trPr>
          <w:trHeight w:val="69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AB11C5" w:rsidRPr="007B52DA" w:rsidTr="008D5139">
        <w:trPr>
          <w:trHeight w:val="5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258,3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AB11C5" w:rsidRPr="007B52DA" w:rsidTr="008D5139">
        <w:trPr>
          <w:trHeight w:val="39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336,9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332,2</w:t>
            </w:r>
          </w:p>
        </w:tc>
      </w:tr>
      <w:tr w:rsidR="00AB11C5" w:rsidRPr="007B52DA" w:rsidTr="008D5139">
        <w:trPr>
          <w:trHeight w:val="16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16 239,2</w:t>
            </w:r>
          </w:p>
        </w:tc>
      </w:tr>
      <w:tr w:rsidR="00AB11C5" w:rsidRPr="007B52DA" w:rsidTr="008D5139">
        <w:trPr>
          <w:trHeight w:val="40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7 986,8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1 204,2</w:t>
            </w:r>
          </w:p>
        </w:tc>
      </w:tr>
      <w:tr w:rsidR="00AB11C5" w:rsidRPr="007B52DA" w:rsidTr="008D5139">
        <w:trPr>
          <w:trHeight w:val="61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1 020,7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182,3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1 116,6</w:t>
            </w:r>
          </w:p>
        </w:tc>
      </w:tr>
      <w:tr w:rsidR="00AB11C5" w:rsidRPr="007B52DA" w:rsidTr="008D5139">
        <w:trPr>
          <w:trHeight w:val="54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1 077,8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3 142,4</w:t>
            </w:r>
          </w:p>
        </w:tc>
      </w:tr>
      <w:tr w:rsidR="00AB11C5" w:rsidRPr="007B52DA" w:rsidTr="008D5139">
        <w:trPr>
          <w:trHeight w:val="35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1 842,8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1 188,1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Музеи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640,0</w:t>
            </w:r>
          </w:p>
        </w:tc>
      </w:tr>
      <w:tr w:rsidR="00AB11C5" w:rsidRPr="007B52DA" w:rsidTr="008D5139">
        <w:trPr>
          <w:trHeight w:val="56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391,6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234,0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1 883,6</w:t>
            </w:r>
          </w:p>
        </w:tc>
      </w:tr>
      <w:tr w:rsidR="00AB11C5" w:rsidRPr="007B52DA" w:rsidTr="008D5139">
        <w:trPr>
          <w:trHeight w:val="62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1 483,7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399,9</w:t>
            </w:r>
          </w:p>
        </w:tc>
      </w:tr>
      <w:tr w:rsidR="00AB11C5" w:rsidRPr="007B52DA" w:rsidTr="008D5139">
        <w:trPr>
          <w:trHeight w:val="18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7B52DA">
              <w:rPr>
                <w:color w:val="000000"/>
                <w:sz w:val="20"/>
                <w:szCs w:val="20"/>
              </w:rPr>
              <w:t>щей доход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582,5</w:t>
            </w:r>
          </w:p>
        </w:tc>
      </w:tr>
      <w:tr w:rsidR="00AB11C5" w:rsidRPr="007B52DA" w:rsidTr="008D5139">
        <w:trPr>
          <w:trHeight w:val="4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580,5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AB11C5" w:rsidRPr="007B52DA" w:rsidTr="008D5139">
        <w:trPr>
          <w:trHeight w:val="11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AB11C5" w:rsidRPr="007B52DA" w:rsidTr="008D5139">
        <w:trPr>
          <w:trHeight w:val="47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AB11C5" w:rsidRPr="007B52DA" w:rsidTr="008D5139">
        <w:trPr>
          <w:trHeight w:val="64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AB11C5" w:rsidRPr="007B52DA" w:rsidTr="008D5139">
        <w:trPr>
          <w:trHeight w:val="98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AB11C5" w:rsidRPr="007B52DA" w:rsidTr="008D5139">
        <w:trPr>
          <w:trHeight w:val="70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AB11C5" w:rsidRPr="007B52DA" w:rsidTr="008D5139">
        <w:trPr>
          <w:trHeight w:val="56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0305146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0305146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AB11C5" w:rsidRPr="007B52DA" w:rsidTr="008D5139">
        <w:trPr>
          <w:trHeight w:val="6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0305190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0305190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AB11C5" w:rsidRPr="007B52DA" w:rsidTr="008D5139">
        <w:trPr>
          <w:trHeight w:val="48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794,6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430,7</w:t>
            </w:r>
          </w:p>
        </w:tc>
      </w:tr>
      <w:tr w:rsidR="00AB11C5" w:rsidRPr="007B52DA" w:rsidTr="008D5139">
        <w:trPr>
          <w:trHeight w:val="38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AB11C5" w:rsidRPr="007B52DA" w:rsidTr="008D5139">
        <w:trPr>
          <w:trHeight w:val="62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323,0</w:t>
            </w:r>
          </w:p>
        </w:tc>
      </w:tr>
      <w:tr w:rsidR="00AB11C5" w:rsidRPr="007B52DA" w:rsidTr="008D5139">
        <w:trPr>
          <w:trHeight w:val="28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AB11C5" w:rsidRPr="007B52DA" w:rsidTr="008D5139">
        <w:trPr>
          <w:trHeight w:val="6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AB11C5" w:rsidRPr="007B52DA" w:rsidTr="008D5139">
        <w:trPr>
          <w:trHeight w:val="6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AB11C5" w:rsidRPr="007B52DA" w:rsidTr="008D5139">
        <w:trPr>
          <w:trHeight w:val="50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8 152,8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5 284,8</w:t>
            </w:r>
          </w:p>
        </w:tc>
      </w:tr>
      <w:tr w:rsidR="00AB11C5" w:rsidRPr="007B52DA" w:rsidTr="008D5139">
        <w:trPr>
          <w:trHeight w:val="30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5 114,8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5 114,8</w:t>
            </w:r>
          </w:p>
        </w:tc>
      </w:tr>
      <w:tr w:rsidR="00AB11C5" w:rsidRPr="007B52DA" w:rsidTr="008D5139">
        <w:trPr>
          <w:trHeight w:val="44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AB11C5" w:rsidRPr="007B52DA" w:rsidTr="008D5139">
        <w:trPr>
          <w:trHeight w:val="472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AB11C5" w:rsidRPr="007B52DA" w:rsidTr="008D5139">
        <w:trPr>
          <w:trHeight w:val="52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B52DA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1 125,5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AB11C5" w:rsidRPr="007B52DA" w:rsidTr="008D5139">
        <w:trPr>
          <w:trHeight w:val="33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271,3</w:t>
            </w:r>
          </w:p>
        </w:tc>
      </w:tr>
      <w:tr w:rsidR="00AB11C5" w:rsidRPr="007B52DA" w:rsidTr="008D5139">
        <w:trPr>
          <w:trHeight w:val="41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271,3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271,3</w:t>
            </w:r>
          </w:p>
        </w:tc>
      </w:tr>
      <w:tr w:rsidR="00AB11C5" w:rsidRPr="007B52DA" w:rsidTr="008D5139">
        <w:trPr>
          <w:trHeight w:val="5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AB11C5" w:rsidRPr="007B52DA" w:rsidTr="008D5139">
        <w:trPr>
          <w:trHeight w:val="23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9 821,7</w:t>
            </w:r>
          </w:p>
        </w:tc>
      </w:tr>
      <w:tr w:rsidR="00AB11C5" w:rsidRPr="007B52DA" w:rsidTr="008D5139">
        <w:trPr>
          <w:trHeight w:val="48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AB11C5" w:rsidRPr="007B52DA" w:rsidTr="008D5139">
        <w:trPr>
          <w:trHeight w:val="6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AB11C5" w:rsidRPr="007B52DA" w:rsidTr="008D5139">
        <w:trPr>
          <w:trHeight w:val="48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4 003,8</w:t>
            </w:r>
          </w:p>
        </w:tc>
      </w:tr>
      <w:tr w:rsidR="00AB11C5" w:rsidRPr="007B52DA" w:rsidTr="008D5139">
        <w:trPr>
          <w:trHeight w:val="47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4 002,8</w:t>
            </w:r>
          </w:p>
        </w:tc>
      </w:tr>
      <w:tr w:rsidR="00AB11C5" w:rsidRPr="007B52DA" w:rsidTr="008D5139">
        <w:trPr>
          <w:trHeight w:val="56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B52DA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0601602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1 792,0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381,0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1 829,8</w:t>
            </w:r>
          </w:p>
        </w:tc>
      </w:tr>
      <w:tr w:rsidR="00AB11C5" w:rsidRPr="007B52DA" w:rsidTr="008D5139">
        <w:trPr>
          <w:trHeight w:val="8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401,3</w:t>
            </w:r>
          </w:p>
        </w:tc>
      </w:tr>
      <w:tr w:rsidR="00AB11C5" w:rsidRPr="007B52DA" w:rsidTr="008D5139">
        <w:trPr>
          <w:trHeight w:val="58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401,3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401,3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AB11C5" w:rsidRPr="007B52DA" w:rsidTr="008D5139">
        <w:trPr>
          <w:trHeight w:val="36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385,6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385,6</w:t>
            </w:r>
          </w:p>
        </w:tc>
      </w:tr>
      <w:tr w:rsidR="00AB11C5" w:rsidRPr="007B52DA" w:rsidTr="008D5139">
        <w:trPr>
          <w:trHeight w:val="43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222,7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222,7</w:t>
            </w:r>
          </w:p>
        </w:tc>
      </w:tr>
      <w:tr w:rsidR="00AB11C5" w:rsidRPr="007B52DA" w:rsidTr="008D5139">
        <w:trPr>
          <w:trHeight w:val="56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4 525,0</w:t>
            </w:r>
          </w:p>
        </w:tc>
      </w:tr>
      <w:tr w:rsidR="00AB11C5" w:rsidRPr="007B52DA" w:rsidTr="008D5139">
        <w:trPr>
          <w:trHeight w:val="28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4 525,0</w:t>
            </w:r>
          </w:p>
        </w:tc>
      </w:tr>
      <w:tr w:rsidR="00AB11C5" w:rsidRPr="007B52DA" w:rsidTr="008D5139">
        <w:trPr>
          <w:trHeight w:val="42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B11C5" w:rsidRPr="007B52DA" w:rsidTr="008D5139">
        <w:trPr>
          <w:trHeight w:val="392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AB11C5" w:rsidRPr="007B52DA" w:rsidTr="008D5139">
        <w:trPr>
          <w:trHeight w:val="27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AB11C5" w:rsidRPr="007B52DA" w:rsidTr="008D5139">
        <w:trPr>
          <w:trHeight w:val="5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AB11C5" w:rsidRPr="007B52DA" w:rsidTr="008D5139">
        <w:trPr>
          <w:trHeight w:val="22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AB11C5" w:rsidRPr="007B52DA" w:rsidTr="008D5139">
        <w:trPr>
          <w:trHeight w:val="39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AB11C5" w:rsidRPr="007B52DA" w:rsidTr="008D5139">
        <w:trPr>
          <w:trHeight w:val="22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к+C171 государственной собственности области, временно хранящихся в муниципальных архивах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AB11C5" w:rsidRPr="007B52DA" w:rsidTr="008D5139">
        <w:trPr>
          <w:trHeight w:val="34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AB11C5" w:rsidRPr="007B52DA" w:rsidTr="008D5139">
        <w:trPr>
          <w:trHeight w:val="36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13 681,8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3 188,8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3 188,8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2 165,8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2 165,8</w:t>
            </w:r>
          </w:p>
        </w:tc>
      </w:tr>
      <w:tr w:rsidR="00AB11C5" w:rsidRPr="007B52DA" w:rsidTr="008D5139">
        <w:trPr>
          <w:trHeight w:val="29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AB11C5" w:rsidRPr="007B52DA" w:rsidTr="008D5139">
        <w:trPr>
          <w:trHeight w:val="31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AB11C5" w:rsidRPr="007B52DA" w:rsidTr="008D5139">
        <w:trPr>
          <w:trHeight w:val="23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B11C5" w:rsidRPr="007B52DA" w:rsidTr="008D5139">
        <w:trPr>
          <w:trHeight w:val="17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B11C5" w:rsidRPr="007B52DA" w:rsidTr="008D5139">
        <w:trPr>
          <w:trHeight w:val="32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AB11C5" w:rsidRPr="007B52DA" w:rsidTr="008D5139">
        <w:trPr>
          <w:trHeight w:val="5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AB11C5" w:rsidRPr="007B52DA" w:rsidTr="008D5139">
        <w:trPr>
          <w:trHeight w:val="33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AB11C5" w:rsidRPr="007B52DA" w:rsidTr="008D5139">
        <w:trPr>
          <w:trHeight w:val="5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1 874,7</w:t>
            </w:r>
          </w:p>
        </w:tc>
      </w:tr>
      <w:tr w:rsidR="00AB11C5" w:rsidRPr="007B52DA" w:rsidTr="008D5139">
        <w:trPr>
          <w:trHeight w:val="3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AB11C5" w:rsidRPr="007B52DA" w:rsidTr="008D5139">
        <w:trPr>
          <w:trHeight w:val="17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Финансовая поддержка реформирования жилищно-коммунального </w:t>
            </w:r>
            <w:r w:rsidRPr="007B52DA">
              <w:rPr>
                <w:color w:val="000000"/>
                <w:sz w:val="20"/>
                <w:szCs w:val="20"/>
              </w:rPr>
              <w:lastRenderedPageBreak/>
              <w:t>хозяйства за счет средств областного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1409600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Мероприятия по переселению граждан из аварийного фонда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AB11C5" w:rsidRPr="007B52DA" w:rsidTr="008D5139">
        <w:trPr>
          <w:trHeight w:val="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1600400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11C5" w:rsidRPr="007B52DA" w:rsidTr="008D5139">
        <w:trPr>
          <w:trHeight w:val="24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1 600,2</w:t>
            </w:r>
          </w:p>
        </w:tc>
      </w:tr>
      <w:tr w:rsidR="00AB11C5" w:rsidRPr="007B52DA" w:rsidTr="008D5139">
        <w:trPr>
          <w:trHeight w:val="11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820,5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455,8</w:t>
            </w:r>
          </w:p>
        </w:tc>
      </w:tr>
      <w:tr w:rsidR="00AB11C5" w:rsidRPr="007B52DA" w:rsidTr="008D5139">
        <w:trPr>
          <w:trHeight w:val="48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455,8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130,4</w:t>
            </w:r>
          </w:p>
        </w:tc>
      </w:tr>
      <w:tr w:rsidR="00AB11C5" w:rsidRPr="007B52DA" w:rsidTr="008D5139">
        <w:trPr>
          <w:trHeight w:val="59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234,3</w:t>
            </w:r>
          </w:p>
        </w:tc>
      </w:tr>
      <w:tr w:rsidR="00AB11C5" w:rsidRPr="007B52DA" w:rsidTr="008D5139">
        <w:trPr>
          <w:trHeight w:val="54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234,3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AB11C5" w:rsidRPr="007B52DA" w:rsidTr="008D5139">
        <w:trPr>
          <w:trHeight w:val="24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AB11C5" w:rsidRPr="007B52DA" w:rsidTr="008D5139">
        <w:trPr>
          <w:trHeight w:val="49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AB11C5" w:rsidRPr="007B52DA" w:rsidTr="008D5139">
        <w:trPr>
          <w:trHeight w:val="634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AB11C5" w:rsidRPr="007B52DA" w:rsidTr="008D5139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7B52DA" w:rsidRDefault="00AB11C5" w:rsidP="008D5139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1,7</w:t>
            </w:r>
          </w:p>
        </w:tc>
      </w:tr>
    </w:tbl>
    <w:p w:rsidR="00AB11C5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AB11C5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AB11C5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AB11C5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ook w:val="04A0"/>
      </w:tblPr>
      <w:tblGrid>
        <w:gridCol w:w="3067"/>
        <w:gridCol w:w="1480"/>
        <w:gridCol w:w="786"/>
        <w:gridCol w:w="1121"/>
        <w:gridCol w:w="916"/>
        <w:gridCol w:w="990"/>
        <w:gridCol w:w="1016"/>
      </w:tblGrid>
      <w:tr w:rsidR="00AB11C5" w:rsidRPr="00F90D68" w:rsidTr="008D5139">
        <w:trPr>
          <w:trHeight w:val="80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Приложение № 12</w:t>
            </w:r>
          </w:p>
        </w:tc>
      </w:tr>
      <w:tr w:rsidR="00AB11C5" w:rsidRPr="00F90D68" w:rsidTr="008D5139">
        <w:trPr>
          <w:trHeight w:val="80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к решению районной Думы</w:t>
            </w:r>
          </w:p>
        </w:tc>
      </w:tr>
      <w:tr w:rsidR="00AB11C5" w:rsidRPr="00F90D68" w:rsidTr="008D5139">
        <w:trPr>
          <w:trHeight w:val="315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от  09.12.2013  №35/251</w:t>
            </w:r>
          </w:p>
        </w:tc>
      </w:tr>
      <w:tr w:rsidR="00AB11C5" w:rsidRPr="00F90D68" w:rsidTr="008D5139">
        <w:trPr>
          <w:trHeight w:val="84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11C5" w:rsidRPr="00F90D68" w:rsidTr="008D5139">
        <w:trPr>
          <w:trHeight w:val="1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AB11C5" w:rsidRPr="00F90D68" w:rsidTr="008D5139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расходов бюджета муниципального района на 2014 год</w:t>
            </w:r>
          </w:p>
        </w:tc>
      </w:tr>
      <w:tr w:rsidR="00AB11C5" w:rsidRPr="00F90D68" w:rsidTr="008D5139">
        <w:trPr>
          <w:trHeight w:val="9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(в ред. от 26.12.2014   № 51/338)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11C5" w:rsidRPr="00F90D68" w:rsidTr="008D5139">
        <w:trPr>
          <w:trHeight w:val="598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Распорядитель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Раздел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Подраздел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Сумма        (тыс. рублей)</w:t>
            </w:r>
          </w:p>
        </w:tc>
      </w:tr>
      <w:tr w:rsidR="00AB11C5" w:rsidRPr="00F90D68" w:rsidTr="008D5139">
        <w:trPr>
          <w:trHeight w:val="33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149 264,0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1 598,6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1 598,6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913,9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913,9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455,9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455,9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455,9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458,0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458,0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458,0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209,4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209,4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130,4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107,2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79,0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79,0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79,0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475,3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475,3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234,3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241,0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241,0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241,0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20 221,6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19 522,6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19 306,8</w:t>
            </w:r>
          </w:p>
        </w:tc>
      </w:tr>
      <w:tr w:rsidR="00AB11C5" w:rsidRPr="00F90D68" w:rsidTr="008D5139">
        <w:trPr>
          <w:trHeight w:val="33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19 292,0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4 796,6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4 796,6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277,9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4 107,9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410,8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2 544,9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254,4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2 285,5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11 716,5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11 716,5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11 598,4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Закупка товаров, работ и услуг </w:t>
            </w:r>
            <w:r w:rsidRPr="00F90D68">
              <w:rPr>
                <w:sz w:val="20"/>
                <w:szCs w:val="20"/>
              </w:rPr>
              <w:lastRenderedPageBreak/>
              <w:t>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118,1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14,7</w:t>
            </w:r>
          </w:p>
        </w:tc>
      </w:tr>
      <w:tr w:rsidR="00AB11C5" w:rsidRPr="00F90D68" w:rsidTr="008D5139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14,7</w:t>
            </w:r>
          </w:p>
        </w:tc>
      </w:tr>
      <w:tr w:rsidR="00AB11C5" w:rsidRPr="00F90D68" w:rsidTr="008D5139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215,9</w:t>
            </w:r>
          </w:p>
        </w:tc>
      </w:tr>
      <w:tr w:rsidR="00AB11C5" w:rsidRPr="00F90D68" w:rsidTr="008D5139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215,9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204,9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204,9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204,9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699,0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699,0</w:t>
            </w:r>
          </w:p>
        </w:tc>
      </w:tr>
      <w:tr w:rsidR="00AB11C5" w:rsidRPr="00F90D68" w:rsidTr="008D5139">
        <w:trPr>
          <w:trHeight w:val="45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699,0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699,0</w:t>
            </w:r>
          </w:p>
        </w:tc>
      </w:tr>
      <w:tr w:rsidR="00AB11C5" w:rsidRPr="00F90D68" w:rsidTr="008D5139">
        <w:trPr>
          <w:trHeight w:val="16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699,0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695,5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3,5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56 341,4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612,9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612,9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612,9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260,6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332,2</w:t>
            </w:r>
          </w:p>
        </w:tc>
      </w:tr>
      <w:tr w:rsidR="00AB11C5" w:rsidRPr="00F90D68" w:rsidTr="008D5139">
        <w:trPr>
          <w:trHeight w:val="134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332,2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332,2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51 286,6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18 986,4</w:t>
            </w:r>
          </w:p>
        </w:tc>
      </w:tr>
      <w:tr w:rsidR="00AB11C5" w:rsidRPr="00F90D68" w:rsidTr="008D5139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18 986,4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Финансовое обеспечение </w:t>
            </w:r>
            <w:r w:rsidRPr="00F90D68">
              <w:rPr>
                <w:sz w:val="20"/>
                <w:szCs w:val="20"/>
              </w:rPr>
              <w:lastRenderedPageBreak/>
              <w:t>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4 409,9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4 409,9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1 848,4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2 223,1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288,4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1 772,2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1 772,2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1 726,2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Резервный фонд Правительства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1 646,2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1 646,2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1 827,3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1 827,3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1 827,3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4 441,9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4 441,9</w:t>
            </w:r>
          </w:p>
        </w:tc>
      </w:tr>
      <w:tr w:rsidR="00AB11C5" w:rsidRPr="00F90D68" w:rsidTr="008D5139">
        <w:trPr>
          <w:trHeight w:val="134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4 298,0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143,9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0105059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4 808,9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0105059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4 808,9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29 600,1</w:t>
            </w:r>
          </w:p>
        </w:tc>
      </w:tr>
      <w:tr w:rsidR="00AB11C5" w:rsidRPr="00F90D68" w:rsidTr="008D5139">
        <w:trPr>
          <w:trHeight w:val="52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29 535,1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9 334,4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5 896,6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1 447,6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3 625,0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258,5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565,5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3 437,9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1 301,0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1 216,9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1 065,8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1 065,8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2 862,8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2 862,8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90D68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2 810,7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16 272,1</w:t>
            </w:r>
          </w:p>
        </w:tc>
      </w:tr>
      <w:tr w:rsidR="00AB11C5" w:rsidRPr="00F90D68" w:rsidTr="008D5139">
        <w:trPr>
          <w:trHeight w:val="418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16 272,1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16 033,9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238,2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15,0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15,0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15,0</w:t>
            </w:r>
          </w:p>
        </w:tc>
      </w:tr>
      <w:tr w:rsidR="00AB11C5" w:rsidRPr="00F90D68" w:rsidTr="008D5139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15,0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1600420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1600420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273,6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273,6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259,6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259,6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259,6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2 426,4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2 426,4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1 259,6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1 259,6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1 078,5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176,6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1 166,8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1 166,8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1 166,8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4 442,0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1 679,0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1 679,0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1 679,0</w:t>
            </w:r>
          </w:p>
        </w:tc>
      </w:tr>
      <w:tr w:rsidR="00AB11C5" w:rsidRPr="00F90D68" w:rsidTr="008D5139">
        <w:trPr>
          <w:trHeight w:val="178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</w:t>
            </w:r>
            <w:r w:rsidRPr="00F90D68">
              <w:rPr>
                <w:sz w:val="20"/>
                <w:szCs w:val="20"/>
              </w:rPr>
              <w:lastRenderedPageBreak/>
              <w:t>городского типа, меры социальной поддержки, установленной абзацем первым части 1  статьи 15 Закона Кировской области "Об образовании в Кировской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1 679,0</w:t>
            </w:r>
          </w:p>
        </w:tc>
      </w:tr>
      <w:tr w:rsidR="00AB11C5" w:rsidRPr="00F90D68" w:rsidTr="008D5139">
        <w:trPr>
          <w:trHeight w:val="8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1 673,1</w:t>
            </w:r>
          </w:p>
        </w:tc>
      </w:tr>
      <w:tr w:rsidR="00AB11C5" w:rsidRPr="00F90D68" w:rsidTr="008D5139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2 763,0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2 763,0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2 763,0</w:t>
            </w:r>
          </w:p>
        </w:tc>
      </w:tr>
      <w:tr w:rsidR="00AB11C5" w:rsidRPr="00F90D68" w:rsidTr="008D5139">
        <w:trPr>
          <w:trHeight w:val="97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2 086,0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2 086,0</w:t>
            </w:r>
          </w:p>
        </w:tc>
      </w:tr>
      <w:tr w:rsidR="00AB11C5" w:rsidRPr="00F90D68" w:rsidTr="008D5139">
        <w:trPr>
          <w:trHeight w:val="73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677,0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677,0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16 936,9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1 343,2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90D68">
              <w:rPr>
                <w:b/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590,7</w:t>
            </w:r>
          </w:p>
        </w:tc>
      </w:tr>
      <w:tr w:rsidR="00AB11C5" w:rsidRPr="00F90D68" w:rsidTr="008D5139">
        <w:trPr>
          <w:trHeight w:val="45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590,7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279,7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279,7</w:t>
            </w:r>
          </w:p>
        </w:tc>
      </w:tr>
      <w:tr w:rsidR="00AB11C5" w:rsidRPr="00F90D68" w:rsidTr="008D5139">
        <w:trPr>
          <w:trHeight w:val="69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259,8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311,0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311,0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311,0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752,5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752,5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752,5</w:t>
            </w:r>
          </w:p>
        </w:tc>
      </w:tr>
      <w:tr w:rsidR="00AB11C5" w:rsidRPr="00F90D68" w:rsidTr="008D5139">
        <w:trPr>
          <w:trHeight w:val="75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752,5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2 331,3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2 331,3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2 331,3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1 204,2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1 204,2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1 020,7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182,3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1,2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252,1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252,1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875,0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875,0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875,0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12 884,3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12 228,3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12 228,3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5 665,9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3 142,4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1 842,8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1 188,1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111,5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Музеи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640,0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391,7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1 883,6</w:t>
            </w:r>
          </w:p>
        </w:tc>
      </w:tr>
      <w:tr w:rsidR="00AB11C5" w:rsidRPr="00F90D68" w:rsidTr="008D5139">
        <w:trPr>
          <w:trHeight w:val="134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1 483,7</w:t>
            </w:r>
          </w:p>
        </w:tc>
      </w:tr>
      <w:tr w:rsidR="00AB11C5" w:rsidRPr="00F90D68" w:rsidTr="008D5139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399,9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</w:t>
            </w:r>
            <w:r>
              <w:rPr>
                <w:sz w:val="20"/>
                <w:szCs w:val="20"/>
              </w:rPr>
              <w:t>я</w:t>
            </w:r>
            <w:r w:rsidRPr="00F90D68">
              <w:rPr>
                <w:sz w:val="20"/>
                <w:szCs w:val="20"/>
              </w:rPr>
              <w:t>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330,5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328,4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5 675,0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5 675,0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5 675,0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556,9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 дела с учетом расширения информационных технолгий и оцифровки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470,0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470,0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656,1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656,1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364,1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Обеспечение деятельности </w:t>
            </w:r>
            <w:r w:rsidRPr="00F90D68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364,1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325,3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292,0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292,0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378,0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378,0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107,0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107,0</w:t>
            </w:r>
          </w:p>
        </w:tc>
      </w:tr>
      <w:tr w:rsidR="00AB11C5" w:rsidRPr="00F90D68" w:rsidTr="008D5139">
        <w:trPr>
          <w:trHeight w:val="16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107,0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106,7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271,0</w:t>
            </w:r>
          </w:p>
        </w:tc>
      </w:tr>
      <w:tr w:rsidR="00AB11C5" w:rsidRPr="00F90D68" w:rsidTr="008D5139">
        <w:trPr>
          <w:trHeight w:val="102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0301612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0301612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12 617,2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2 577,6</w:t>
            </w:r>
          </w:p>
        </w:tc>
      </w:tr>
      <w:tr w:rsidR="00AB11C5" w:rsidRPr="00F90D68" w:rsidTr="008D5139">
        <w:trPr>
          <w:trHeight w:val="276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2 576,1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2 576,1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1 426,6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1 426,6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1 168,4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258,2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1 154,0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1 154,0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1 154,0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1,5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1,5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326,4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0505118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326,4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0505118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326,4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1 874,7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1 874,7</w:t>
            </w:r>
          </w:p>
        </w:tc>
      </w:tr>
      <w:tr w:rsidR="00AB11C5" w:rsidRPr="00F90D68" w:rsidTr="008D5139">
        <w:trPr>
          <w:trHeight w:val="6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1 874,7</w:t>
            </w:r>
          </w:p>
        </w:tc>
      </w:tr>
      <w:tr w:rsidR="00AB11C5" w:rsidRPr="00F90D68" w:rsidTr="008D5139">
        <w:trPr>
          <w:trHeight w:val="9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1 485,7</w:t>
            </w:r>
          </w:p>
        </w:tc>
      </w:tr>
      <w:tr w:rsidR="00AB11C5" w:rsidRPr="00F90D68" w:rsidTr="008D5139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1 485,7</w:t>
            </w:r>
          </w:p>
        </w:tc>
      </w:tr>
      <w:tr w:rsidR="00AB11C5" w:rsidRPr="00F90D68" w:rsidTr="008D5139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1 485,7</w:t>
            </w:r>
          </w:p>
        </w:tc>
      </w:tr>
      <w:tr w:rsidR="00AB11C5" w:rsidRPr="00F90D68" w:rsidTr="008D5139">
        <w:trPr>
          <w:trHeight w:val="6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389,0</w:t>
            </w:r>
          </w:p>
        </w:tc>
      </w:tr>
      <w:tr w:rsidR="00AB11C5" w:rsidRPr="00F90D68" w:rsidTr="008D5139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389,0</w:t>
            </w:r>
          </w:p>
        </w:tc>
      </w:tr>
      <w:tr w:rsidR="00AB11C5" w:rsidRPr="00F90D68" w:rsidTr="008D5139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F90D68" w:rsidRDefault="00AB11C5" w:rsidP="008D5139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389,0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280,7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280,7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7 544,3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1 124,0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1 124,0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F90D68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1 124,0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1 124,0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1 124,0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Прочие межбюджетные тра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F90D68">
              <w:rPr>
                <w:b/>
                <w:bCs/>
                <w:sz w:val="20"/>
                <w:szCs w:val="20"/>
              </w:rPr>
              <w:t>сферты общего характера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6 420,3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6 511,2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5 284,8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5 114,8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5 114,8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864,2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0501517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864,2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0501517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864,2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0501705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0501705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9 821,7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1 647,9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2 173,0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2 173,0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2 173,0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2 173,0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1 792,0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381,0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6 861,8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6 727,4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6 727,4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1 830,8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1 829,8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1 829,8</w:t>
            </w:r>
          </w:p>
        </w:tc>
      </w:tr>
      <w:tr w:rsidR="00AB11C5" w:rsidRPr="00F90D68" w:rsidTr="008D5139">
        <w:trPr>
          <w:trHeight w:val="10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1,0</w:t>
            </w:r>
          </w:p>
        </w:tc>
      </w:tr>
      <w:tr w:rsidR="00AB11C5" w:rsidRPr="00F90D68" w:rsidTr="008D5139">
        <w:trPr>
          <w:trHeight w:val="31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</w:t>
            </w:r>
            <w:r w:rsidRPr="00F90D68">
              <w:rPr>
                <w:sz w:val="20"/>
                <w:szCs w:val="20"/>
              </w:rPr>
              <w:lastRenderedPageBreak/>
              <w:t xml:space="preserve">растениеводства, переработки и реализации продукции растениеводства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222,7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222,7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4 525,0</w:t>
            </w:r>
          </w:p>
        </w:tc>
      </w:tr>
      <w:tr w:rsidR="00AB11C5" w:rsidRPr="00F90D68" w:rsidTr="008D5139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4 525,0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118,9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118,9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134,4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134,4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128,0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0601511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128,0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0601511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128,0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0603400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0603400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786,9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401,3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Улучшение жилищных условий граждан Российской Федерации, </w:t>
            </w:r>
            <w:r w:rsidRPr="00F90D68">
              <w:rPr>
                <w:sz w:val="20"/>
                <w:szCs w:val="20"/>
              </w:rPr>
              <w:lastRenderedPageBreak/>
              <w:t>проживающих в сельской местности, в том числе молодых семей и молодых специалистов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0601704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401,3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0601704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401,3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385,6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385,6</w:t>
            </w:r>
          </w:p>
        </w:tc>
      </w:tr>
      <w:tr w:rsidR="00AB11C5" w:rsidRPr="00F90D68" w:rsidTr="008D5139">
        <w:trPr>
          <w:trHeight w:val="39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31 726,7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12 801,4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12 032,5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12 032,5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6 479,2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5 786,1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3 525,7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2 217,4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693,1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693,1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4 683,0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4 683,0</w:t>
            </w:r>
          </w:p>
        </w:tc>
      </w:tr>
      <w:tr w:rsidR="00AB11C5" w:rsidRPr="00F90D68" w:rsidTr="008D5139">
        <w:trPr>
          <w:trHeight w:val="276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4 683,0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870,3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580,3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567,7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12,6</w:t>
            </w:r>
          </w:p>
        </w:tc>
      </w:tr>
      <w:tr w:rsidR="00AB11C5" w:rsidRPr="00F90D68" w:rsidTr="008D5139">
        <w:trPr>
          <w:trHeight w:val="10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290,0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258,3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31,7</w:t>
            </w:r>
          </w:p>
        </w:tc>
      </w:tr>
      <w:tr w:rsidR="00AB11C5" w:rsidRPr="00F90D68" w:rsidTr="008D5139">
        <w:trPr>
          <w:trHeight w:val="7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AB11C5" w:rsidRPr="00F90D68" w:rsidTr="008D5139">
        <w:trPr>
          <w:trHeight w:val="34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1,7</w:t>
            </w:r>
          </w:p>
        </w:tc>
      </w:tr>
      <w:tr w:rsidR="00AB11C5" w:rsidRPr="00F90D68" w:rsidTr="008D5139">
        <w:trPr>
          <w:trHeight w:val="7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5205120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1,7</w:t>
            </w:r>
          </w:p>
        </w:tc>
      </w:tr>
      <w:tr w:rsidR="00AB11C5" w:rsidRPr="00F90D68" w:rsidTr="008D5139">
        <w:trPr>
          <w:trHeight w:val="33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5205120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767,3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Муниципальная программа Тужинского муниципального района "Развитие местного </w:t>
            </w:r>
            <w:r w:rsidRPr="00F90D68">
              <w:rPr>
                <w:sz w:val="20"/>
                <w:szCs w:val="20"/>
              </w:rPr>
              <w:lastRenderedPageBreak/>
              <w:t>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481,9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225,0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225,0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225,0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255,0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255,0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255,0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83,4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0800204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28,4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0800204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28,4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55,0</w:t>
            </w:r>
          </w:p>
        </w:tc>
      </w:tr>
      <w:tr w:rsidR="00AB11C5" w:rsidRPr="00F90D68" w:rsidTr="008D5139">
        <w:trPr>
          <w:trHeight w:val="229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0801601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55,0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0801601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55,0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0900402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0900402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764,9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747,8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747,8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383,9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383,9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Закупка товаров, работ и услуг </w:t>
            </w:r>
            <w:r w:rsidRPr="00F90D68">
              <w:rPr>
                <w:sz w:val="20"/>
                <w:szCs w:val="20"/>
              </w:rPr>
              <w:lastRenderedPageBreak/>
              <w:t>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60,9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363,9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363,9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363,9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17,1</w:t>
            </w:r>
          </w:p>
        </w:tc>
      </w:tr>
      <w:tr w:rsidR="00AB11C5" w:rsidRPr="00F90D68" w:rsidTr="008D5139">
        <w:trPr>
          <w:trHeight w:val="34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13 683,8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1 023,0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12 658,8</w:t>
            </w:r>
          </w:p>
        </w:tc>
      </w:tr>
      <w:tr w:rsidR="00AB11C5" w:rsidRPr="00F90D68" w:rsidTr="008D5139">
        <w:trPr>
          <w:trHeight w:val="7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12 658,8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2 165,8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2 165,8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2 165,8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2 165,8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10 493,0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1001508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10 493,0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1001508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10 493,0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1100435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2,0</w:t>
            </w:r>
          </w:p>
        </w:tc>
      </w:tr>
      <w:tr w:rsidR="00AB11C5" w:rsidRPr="00F90D68" w:rsidTr="008D5139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1100435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0700405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0700405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334,0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122,6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58,5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58,5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58,5</w:t>
            </w:r>
          </w:p>
        </w:tc>
      </w:tr>
      <w:tr w:rsidR="00AB11C5" w:rsidRPr="00F90D68" w:rsidTr="008D5139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45,5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45,5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органов местного самоуправления в сфере закупок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13,0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64,1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1200414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1200414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3 984,3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958,1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958,1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0200800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958,1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Пенсия за выслугу лет государствен</w:t>
            </w:r>
            <w:r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0200804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958,1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0200804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958,1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336,9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336,9</w:t>
            </w:r>
          </w:p>
        </w:tc>
      </w:tr>
      <w:tr w:rsidR="00AB11C5" w:rsidRPr="00F90D68" w:rsidTr="008D5139">
        <w:trPr>
          <w:trHeight w:val="6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336,9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336,9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332,6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2 689,3</w:t>
            </w:r>
          </w:p>
        </w:tc>
      </w:tr>
      <w:tr w:rsidR="00AB11C5" w:rsidRPr="00F90D68" w:rsidTr="008D5139">
        <w:trPr>
          <w:trHeight w:val="33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2 689,3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2 689,3</w:t>
            </w:r>
          </w:p>
        </w:tc>
      </w:tr>
      <w:tr w:rsidR="00AB11C5" w:rsidRPr="00F90D68" w:rsidTr="008D5139">
        <w:trPr>
          <w:trHeight w:val="276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</w:t>
            </w:r>
            <w:r w:rsidRPr="00F90D68">
              <w:rPr>
                <w:sz w:val="20"/>
                <w:szCs w:val="20"/>
              </w:rPr>
              <w:lastRenderedPageBreak/>
              <w:t>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2 689,3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AB11C5" w:rsidRPr="00F90D68" w:rsidTr="008D5139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35,7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35,7</w:t>
            </w:r>
          </w:p>
        </w:tc>
      </w:tr>
      <w:tr w:rsidR="00AB11C5" w:rsidRPr="00F90D68" w:rsidTr="008D513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1300411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35,7</w:t>
            </w:r>
          </w:p>
        </w:tc>
      </w:tr>
      <w:tr w:rsidR="00AB11C5" w:rsidRPr="00F90D68" w:rsidTr="008D5139">
        <w:trPr>
          <w:trHeight w:val="31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F90D68" w:rsidRDefault="00AB11C5" w:rsidP="008D5139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1300411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F90D68" w:rsidRDefault="00AB11C5" w:rsidP="008D5139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35,7</w:t>
            </w:r>
          </w:p>
        </w:tc>
      </w:tr>
    </w:tbl>
    <w:p w:rsidR="00AB11C5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ayout w:type="fixed"/>
        <w:tblLook w:val="04A0"/>
      </w:tblPr>
      <w:tblGrid>
        <w:gridCol w:w="5264"/>
        <w:gridCol w:w="2826"/>
        <w:gridCol w:w="1286"/>
      </w:tblGrid>
      <w:tr w:rsidR="00AB11C5" w:rsidRPr="001D45CA" w:rsidTr="008D5139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bookmarkStart w:id="0" w:name="RANGE!A1:C43"/>
            <w:bookmarkEnd w:id="0"/>
          </w:p>
        </w:tc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AB11C5" w:rsidRPr="001D45CA" w:rsidTr="008D5139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 решению районной Думы</w:t>
            </w:r>
          </w:p>
        </w:tc>
      </w:tr>
      <w:tr w:rsidR="00AB11C5" w:rsidRPr="001D45CA" w:rsidTr="008D5139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                     от  09.12.2013  №35/251         </w:t>
            </w:r>
          </w:p>
        </w:tc>
      </w:tr>
      <w:tr w:rsidR="00AB11C5" w:rsidRPr="001D45CA" w:rsidTr="008D5139">
        <w:trPr>
          <w:trHeight w:val="195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</w:tr>
      <w:tr w:rsidR="00AB11C5" w:rsidRPr="001D45CA" w:rsidTr="008D5139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</w:p>
        </w:tc>
      </w:tr>
      <w:tr w:rsidR="00AB11C5" w:rsidRPr="001D45CA" w:rsidTr="008D5139">
        <w:trPr>
          <w:trHeight w:val="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AB11C5" w:rsidRPr="001D45CA" w:rsidTr="008D5139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финансирования дефицита  бюджета муниципального района  на 2014 год</w:t>
            </w:r>
          </w:p>
        </w:tc>
      </w:tr>
      <w:tr w:rsidR="00AB11C5" w:rsidRPr="001D45CA" w:rsidTr="008D5139">
        <w:trPr>
          <w:trHeight w:val="1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(в ред. от  26.12.2014  № 51/338)</w:t>
            </w:r>
          </w:p>
        </w:tc>
      </w:tr>
      <w:tr w:rsidR="00AB11C5" w:rsidRPr="001D45CA" w:rsidTr="008D5139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</w:p>
        </w:tc>
      </w:tr>
      <w:tr w:rsidR="00AB11C5" w:rsidRPr="001D45CA" w:rsidTr="008D5139">
        <w:trPr>
          <w:trHeight w:val="447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Сумма  (тыс.рублей)</w:t>
            </w:r>
          </w:p>
        </w:tc>
      </w:tr>
      <w:tr w:rsidR="00AB11C5" w:rsidRPr="001D45CA" w:rsidTr="008D5139">
        <w:trPr>
          <w:trHeight w:val="70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770,5</w:t>
            </w:r>
          </w:p>
        </w:tc>
      </w:tr>
      <w:tr w:rsidR="00AB11C5" w:rsidRPr="001D45CA" w:rsidTr="008D5139">
        <w:trPr>
          <w:trHeight w:val="7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B11C5" w:rsidRPr="001D45CA" w:rsidTr="008D5139">
        <w:trPr>
          <w:trHeight w:val="169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12 000</w:t>
            </w:r>
          </w:p>
        </w:tc>
      </w:tr>
      <w:tr w:rsidR="00AB11C5" w:rsidRPr="001D45CA" w:rsidTr="008D5139">
        <w:trPr>
          <w:trHeight w:val="416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12 000</w:t>
            </w:r>
          </w:p>
        </w:tc>
      </w:tr>
      <w:tr w:rsidR="00AB11C5" w:rsidRPr="001D45CA" w:rsidTr="008D5139">
        <w:trPr>
          <w:trHeight w:val="211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12 000</w:t>
            </w:r>
          </w:p>
        </w:tc>
      </w:tr>
      <w:tr w:rsidR="00AB11C5" w:rsidRPr="001D45CA" w:rsidTr="008D5139">
        <w:trPr>
          <w:trHeight w:val="459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12 000</w:t>
            </w:r>
          </w:p>
        </w:tc>
      </w:tr>
      <w:tr w:rsidR="00AB11C5" w:rsidRPr="001D45CA" w:rsidTr="008D5139">
        <w:trPr>
          <w:trHeight w:val="281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B11C5" w:rsidRPr="001D45CA" w:rsidTr="008D5139">
        <w:trPr>
          <w:trHeight w:val="21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</w:t>
            </w:r>
          </w:p>
        </w:tc>
      </w:tr>
      <w:tr w:rsidR="00AB11C5" w:rsidRPr="001D45CA" w:rsidTr="008D5139">
        <w:trPr>
          <w:trHeight w:val="606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Получение кредитов от других бюджетов бюджетной</w:t>
            </w:r>
            <w:r>
              <w:rPr>
                <w:sz w:val="20"/>
                <w:szCs w:val="20"/>
              </w:rPr>
              <w:t xml:space="preserve"> системы Российской Федерации бю</w:t>
            </w:r>
            <w:r w:rsidRPr="001D45CA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8 000</w:t>
            </w:r>
          </w:p>
        </w:tc>
      </w:tr>
      <w:tr w:rsidR="00AB11C5" w:rsidRPr="001D45CA" w:rsidTr="008D5139">
        <w:trPr>
          <w:trHeight w:val="47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>
              <w:rPr>
                <w:sz w:val="20"/>
                <w:szCs w:val="20"/>
              </w:rPr>
              <w:t xml:space="preserve">Российской Федерации </w:t>
            </w:r>
            <w:r w:rsidRPr="001D45C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1D45CA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-8 000</w:t>
            </w:r>
          </w:p>
        </w:tc>
      </w:tr>
      <w:tr w:rsidR="00AB11C5" w:rsidRPr="001D45CA" w:rsidTr="008D5139">
        <w:trPr>
          <w:trHeight w:val="343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</w:t>
            </w:r>
          </w:p>
        </w:tc>
      </w:tr>
      <w:tr w:rsidR="00AB11C5" w:rsidRPr="001D45CA" w:rsidTr="008D5139">
        <w:trPr>
          <w:trHeight w:val="49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8 000</w:t>
            </w:r>
          </w:p>
        </w:tc>
      </w:tr>
      <w:tr w:rsidR="00AB11C5" w:rsidRPr="001D45CA" w:rsidTr="008D5139">
        <w:trPr>
          <w:trHeight w:val="349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-8 000</w:t>
            </w:r>
          </w:p>
        </w:tc>
      </w:tr>
      <w:tr w:rsidR="00AB11C5" w:rsidRPr="001D45CA" w:rsidTr="008D5139">
        <w:trPr>
          <w:trHeight w:val="9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</w:t>
            </w:r>
            <w:r w:rsidRPr="001D45CA">
              <w:rPr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770,5</w:t>
            </w:r>
          </w:p>
        </w:tc>
      </w:tr>
      <w:tr w:rsidR="00AB11C5" w:rsidRPr="001D45CA" w:rsidTr="008D5139">
        <w:trPr>
          <w:trHeight w:val="196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168 493,5</w:t>
            </w:r>
          </w:p>
        </w:tc>
      </w:tr>
      <w:tr w:rsidR="00AB11C5" w:rsidRPr="001D45CA" w:rsidTr="008D5139">
        <w:trPr>
          <w:trHeight w:val="8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168 493,5</w:t>
            </w:r>
          </w:p>
        </w:tc>
      </w:tr>
      <w:tr w:rsidR="00AB11C5" w:rsidRPr="001D45CA" w:rsidTr="008D5139">
        <w:trPr>
          <w:trHeight w:val="7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168 493,5</w:t>
            </w:r>
          </w:p>
        </w:tc>
      </w:tr>
      <w:tr w:rsidR="00AB11C5" w:rsidRPr="001D45CA" w:rsidTr="008D5139">
        <w:trPr>
          <w:trHeight w:val="279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168 493,5</w:t>
            </w:r>
          </w:p>
        </w:tc>
      </w:tr>
      <w:tr w:rsidR="00AB11C5" w:rsidRPr="001D45CA" w:rsidTr="008D5139">
        <w:trPr>
          <w:trHeight w:val="141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169 264</w:t>
            </w:r>
          </w:p>
        </w:tc>
      </w:tr>
      <w:tr w:rsidR="00AB11C5" w:rsidRPr="001D45CA" w:rsidTr="008D5139">
        <w:trPr>
          <w:trHeight w:val="7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169 264</w:t>
            </w:r>
          </w:p>
        </w:tc>
      </w:tr>
      <w:tr w:rsidR="00AB11C5" w:rsidRPr="001D45CA" w:rsidTr="008D5139">
        <w:trPr>
          <w:trHeight w:val="7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169 264</w:t>
            </w:r>
          </w:p>
        </w:tc>
      </w:tr>
      <w:tr w:rsidR="00AB11C5" w:rsidRPr="001D45CA" w:rsidTr="008D5139">
        <w:trPr>
          <w:trHeight w:val="24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169 264</w:t>
            </w:r>
          </w:p>
        </w:tc>
      </w:tr>
    </w:tbl>
    <w:p w:rsidR="00AB11C5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ook w:val="04A0"/>
      </w:tblPr>
      <w:tblGrid>
        <w:gridCol w:w="7797"/>
        <w:gridCol w:w="1579"/>
      </w:tblGrid>
      <w:tr w:rsidR="00AB11C5" w:rsidRPr="001D45CA" w:rsidTr="008D5139">
        <w:trPr>
          <w:trHeight w:val="25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                                                     Приложение  № 16</w:t>
            </w:r>
          </w:p>
        </w:tc>
      </w:tr>
      <w:tr w:rsidR="00AB11C5" w:rsidRPr="001D45CA" w:rsidTr="008D5139">
        <w:trPr>
          <w:trHeight w:val="1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 решению районной Думы</w:t>
            </w:r>
          </w:p>
        </w:tc>
      </w:tr>
      <w:tr w:rsidR="00AB11C5" w:rsidRPr="001D45CA" w:rsidTr="008D5139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                                                               от 09.12.2013   №35/251                      </w:t>
            </w:r>
          </w:p>
        </w:tc>
      </w:tr>
      <w:tr w:rsidR="00AB11C5" w:rsidRPr="001D45CA" w:rsidTr="008D5139">
        <w:trPr>
          <w:trHeight w:val="24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AB11C5" w:rsidRPr="001D45CA" w:rsidTr="008D5139">
        <w:trPr>
          <w:trHeight w:val="1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публичных нормативных обязательств, подлежащих исполнению за счет средств бюджета муниципального района  </w:t>
            </w:r>
          </w:p>
        </w:tc>
      </w:tr>
      <w:tr w:rsidR="00AB11C5" w:rsidRPr="001D45CA" w:rsidTr="008D5139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на 2014 год</w:t>
            </w:r>
          </w:p>
        </w:tc>
      </w:tr>
      <w:tr w:rsidR="00AB11C5" w:rsidRPr="001D45CA" w:rsidTr="008D5139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(в ред. от 26.12.2014  № 51/338 )</w:t>
            </w:r>
          </w:p>
        </w:tc>
      </w:tr>
      <w:tr w:rsidR="00AB11C5" w:rsidRPr="001D45CA" w:rsidTr="008D5139">
        <w:trPr>
          <w:trHeight w:val="80"/>
        </w:trPr>
        <w:tc>
          <w:tcPr>
            <w:tcW w:w="4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</w:p>
        </w:tc>
      </w:tr>
      <w:tr w:rsidR="00AB11C5" w:rsidRPr="001D45CA" w:rsidTr="008D5139">
        <w:trPr>
          <w:trHeight w:val="70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Сумма         (тыс. руб.) </w:t>
            </w:r>
          </w:p>
        </w:tc>
      </w:tr>
      <w:tr w:rsidR="00AB11C5" w:rsidRPr="001D45CA" w:rsidTr="008D5139">
        <w:trPr>
          <w:trHeight w:val="70"/>
        </w:trPr>
        <w:tc>
          <w:tcPr>
            <w:tcW w:w="4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2 524,6</w:t>
            </w:r>
          </w:p>
        </w:tc>
      </w:tr>
      <w:tr w:rsidR="00AB11C5" w:rsidRPr="001D45CA" w:rsidTr="008D5139">
        <w:trPr>
          <w:trHeight w:val="219"/>
        </w:trPr>
        <w:tc>
          <w:tcPr>
            <w:tcW w:w="4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332,6</w:t>
            </w:r>
          </w:p>
        </w:tc>
      </w:tr>
      <w:tr w:rsidR="00AB11C5" w:rsidRPr="001D45CA" w:rsidTr="008D5139">
        <w:trPr>
          <w:trHeight w:val="124"/>
        </w:trPr>
        <w:tc>
          <w:tcPr>
            <w:tcW w:w="4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Компенсация части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677,0</w:t>
            </w:r>
          </w:p>
        </w:tc>
      </w:tr>
      <w:tr w:rsidR="00AB11C5" w:rsidRPr="001D45CA" w:rsidTr="008D5139">
        <w:trPr>
          <w:trHeight w:val="70"/>
        </w:trPr>
        <w:tc>
          <w:tcPr>
            <w:tcW w:w="4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1 515,0</w:t>
            </w:r>
          </w:p>
        </w:tc>
      </w:tr>
    </w:tbl>
    <w:p w:rsidR="00AB11C5" w:rsidRDefault="00AB11C5" w:rsidP="00AB11C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ook w:val="04A0"/>
      </w:tblPr>
      <w:tblGrid>
        <w:gridCol w:w="360"/>
        <w:gridCol w:w="1176"/>
        <w:gridCol w:w="6263"/>
        <w:gridCol w:w="1577"/>
      </w:tblGrid>
      <w:tr w:rsidR="00AB11C5" w:rsidRPr="001D45CA" w:rsidTr="008D5139">
        <w:trPr>
          <w:trHeight w:val="8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bookmarkStart w:id="1" w:name="RANGE!A1:J15"/>
            <w:bookmarkEnd w:id="1"/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4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Приложение № 29</w:t>
            </w:r>
          </w:p>
        </w:tc>
      </w:tr>
      <w:tr w:rsidR="00AB11C5" w:rsidRPr="001D45CA" w:rsidTr="008D5139">
        <w:trPr>
          <w:trHeight w:val="8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4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 решению районной Думы</w:t>
            </w:r>
          </w:p>
        </w:tc>
      </w:tr>
      <w:tr w:rsidR="00AB11C5" w:rsidRPr="001D45CA" w:rsidTr="008D5139">
        <w:trPr>
          <w:trHeight w:val="8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4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от   09.12.2013   №35/251</w:t>
            </w:r>
          </w:p>
        </w:tc>
      </w:tr>
      <w:tr w:rsidR="00AB11C5" w:rsidRPr="001D45CA" w:rsidTr="008D5139">
        <w:trPr>
          <w:trHeight w:val="8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11C5" w:rsidRPr="001D45CA" w:rsidTr="008D5139">
        <w:trPr>
          <w:trHeight w:val="1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B11C5" w:rsidRPr="001D45CA" w:rsidTr="008D513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субсидий местным бюджетам на софинансирование</w:t>
            </w:r>
          </w:p>
        </w:tc>
      </w:tr>
      <w:tr w:rsidR="00AB11C5" w:rsidRPr="001D45CA" w:rsidTr="008D513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инвестиционных программ и проектов развития общественной</w:t>
            </w:r>
          </w:p>
        </w:tc>
      </w:tr>
      <w:tr w:rsidR="00AB11C5" w:rsidRPr="001D45CA" w:rsidTr="008D513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инфраструктуры муниципальных образований</w:t>
            </w:r>
          </w:p>
        </w:tc>
      </w:tr>
      <w:tr w:rsidR="00AB11C5" w:rsidRPr="001D45CA" w:rsidTr="008D513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в Кировской области в 2014 году</w:t>
            </w:r>
          </w:p>
        </w:tc>
      </w:tr>
      <w:tr w:rsidR="00AB11C5" w:rsidRPr="001D45CA" w:rsidTr="008D5139">
        <w:trPr>
          <w:trHeight w:val="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(в ред. от 26.12.2014  № 51/338)</w:t>
            </w:r>
          </w:p>
        </w:tc>
      </w:tr>
      <w:tr w:rsidR="00AB11C5" w:rsidRPr="001D45CA" w:rsidTr="008D5139">
        <w:trPr>
          <w:trHeight w:val="14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4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(тыс.рублей)</w:t>
            </w:r>
          </w:p>
        </w:tc>
      </w:tr>
      <w:tr w:rsidR="00AB11C5" w:rsidRPr="001D45CA" w:rsidTr="008D5139">
        <w:trPr>
          <w:trHeight w:val="1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№ п/п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Сумма</w:t>
            </w:r>
          </w:p>
        </w:tc>
      </w:tr>
      <w:tr w:rsidR="00AB11C5" w:rsidRPr="001D45CA" w:rsidTr="008D5139">
        <w:trPr>
          <w:trHeight w:val="7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Михайловское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57,2</w:t>
            </w:r>
          </w:p>
        </w:tc>
      </w:tr>
      <w:tr w:rsidR="00AB11C5" w:rsidRPr="00AB11C5" w:rsidTr="008D5139">
        <w:trPr>
          <w:trHeight w:val="13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AB11C5" w:rsidRDefault="00AB11C5" w:rsidP="008D5139">
            <w:pPr>
              <w:rPr>
                <w:i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C5" w:rsidRPr="00AB11C5" w:rsidRDefault="00AB11C5" w:rsidP="008D5139">
            <w:pPr>
              <w:jc w:val="center"/>
              <w:rPr>
                <w:i/>
                <w:sz w:val="20"/>
                <w:szCs w:val="20"/>
              </w:rPr>
            </w:pPr>
            <w:r w:rsidRPr="00AB11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AB11C5" w:rsidRDefault="00AB11C5" w:rsidP="008D5139">
            <w:pPr>
              <w:rPr>
                <w:i/>
                <w:sz w:val="20"/>
                <w:szCs w:val="20"/>
              </w:rPr>
            </w:pPr>
            <w:r w:rsidRPr="00AB11C5">
              <w:rPr>
                <w:i/>
                <w:sz w:val="20"/>
                <w:szCs w:val="20"/>
              </w:rPr>
              <w:t>Ныровское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AB11C5" w:rsidRDefault="00AB11C5" w:rsidP="008D5139">
            <w:pPr>
              <w:jc w:val="center"/>
              <w:rPr>
                <w:i/>
                <w:sz w:val="20"/>
                <w:szCs w:val="20"/>
              </w:rPr>
            </w:pPr>
            <w:r w:rsidRPr="00AB11C5">
              <w:rPr>
                <w:i/>
                <w:sz w:val="20"/>
                <w:szCs w:val="20"/>
              </w:rPr>
              <w:t>807,0</w:t>
            </w:r>
          </w:p>
        </w:tc>
      </w:tr>
      <w:tr w:rsidR="00AB11C5" w:rsidRPr="001D45CA" w:rsidTr="008D5139">
        <w:trPr>
          <w:trHeight w:val="18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C5" w:rsidRPr="001D45CA" w:rsidRDefault="00AB11C5" w:rsidP="008D5139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 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5" w:rsidRPr="001D45CA" w:rsidRDefault="00AB11C5" w:rsidP="008D5139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C5" w:rsidRPr="001D45CA" w:rsidRDefault="00AB11C5" w:rsidP="008D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864,2</w:t>
            </w:r>
          </w:p>
        </w:tc>
      </w:tr>
    </w:tbl>
    <w:p w:rsidR="000D17CE" w:rsidRDefault="000D17CE"/>
    <w:sectPr w:rsidR="000D17CE" w:rsidSect="00F810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7F6FAB"/>
    <w:multiLevelType w:val="hybridMultilevel"/>
    <w:tmpl w:val="FF7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20"/>
  </w:num>
  <w:num w:numId="5">
    <w:abstractNumId w:val="29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4"/>
  </w:num>
  <w:num w:numId="9">
    <w:abstractNumId w:val="23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16"/>
  </w:num>
  <w:num w:numId="15">
    <w:abstractNumId w:val="12"/>
  </w:num>
  <w:num w:numId="16">
    <w:abstractNumId w:val="27"/>
  </w:num>
  <w:num w:numId="17">
    <w:abstractNumId w:val="17"/>
  </w:num>
  <w:num w:numId="18">
    <w:abstractNumId w:val="7"/>
  </w:num>
  <w:num w:numId="19">
    <w:abstractNumId w:val="13"/>
  </w:num>
  <w:num w:numId="20">
    <w:abstractNumId w:val="22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8"/>
  </w:num>
  <w:num w:numId="32">
    <w:abstractNumId w:val="30"/>
  </w:num>
  <w:num w:numId="33">
    <w:abstractNumId w:val="15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11C5"/>
    <w:rsid w:val="000D17CE"/>
    <w:rsid w:val="00187AC6"/>
    <w:rsid w:val="002F17AD"/>
    <w:rsid w:val="00702192"/>
    <w:rsid w:val="008C7CD7"/>
    <w:rsid w:val="008D5139"/>
    <w:rsid w:val="00AA5E3F"/>
    <w:rsid w:val="00AB11C5"/>
    <w:rsid w:val="00CB6282"/>
    <w:rsid w:val="00DF2B10"/>
    <w:rsid w:val="00F8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1C5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B1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B1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11C5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AB11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11C5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AB11C5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B11C5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AB11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1C5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B11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11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11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11C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11C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11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11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11C5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uiPriority w:val="99"/>
    <w:rsid w:val="00AB11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AB11C5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AB11C5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AB1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AB11C5"/>
  </w:style>
  <w:style w:type="paragraph" w:styleId="a5">
    <w:name w:val="Balloon Text"/>
    <w:basedOn w:val="a"/>
    <w:link w:val="a6"/>
    <w:semiHidden/>
    <w:unhideWhenUsed/>
    <w:rsid w:val="00AB1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11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B11C5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AB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11C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B11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AB11C5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AB11C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AB11C5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AB11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AB11C5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AB11C5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AB11C5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AB11C5"/>
    <w:pPr>
      <w:spacing w:before="100" w:beforeAutospacing="1" w:after="100" w:afterAutospacing="1"/>
    </w:pPr>
  </w:style>
  <w:style w:type="paragraph" w:customStyle="1" w:styleId="ConsPlusNormal0">
    <w:name w:val="ConsPlusNormal"/>
    <w:rsid w:val="00AB11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AB11C5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AB11C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AB11C5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AB1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B11C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B11C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AB11C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AB11C5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AB11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AB11C5"/>
    <w:pPr>
      <w:spacing w:after="120"/>
    </w:pPr>
  </w:style>
  <w:style w:type="character" w:customStyle="1" w:styleId="ae">
    <w:name w:val="Основной текст Знак"/>
    <w:basedOn w:val="a0"/>
    <w:link w:val="ad"/>
    <w:rsid w:val="00AB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AB11C5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AB11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B1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AB11C5"/>
  </w:style>
  <w:style w:type="paragraph" w:styleId="af3">
    <w:name w:val="footer"/>
    <w:basedOn w:val="a"/>
    <w:link w:val="af4"/>
    <w:unhideWhenUsed/>
    <w:rsid w:val="00AB11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B1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AB11C5"/>
    <w:rPr>
      <w:color w:val="0000FF"/>
      <w:u w:val="single"/>
    </w:rPr>
  </w:style>
  <w:style w:type="character" w:customStyle="1" w:styleId="title">
    <w:name w:val="title"/>
    <w:basedOn w:val="a0"/>
    <w:rsid w:val="00AB11C5"/>
  </w:style>
  <w:style w:type="paragraph" w:customStyle="1" w:styleId="Default">
    <w:name w:val="Default"/>
    <w:rsid w:val="00AB11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AB1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AB11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11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AB11C5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AB11C5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AB11C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AB11C5"/>
    <w:rPr>
      <w:i/>
      <w:iCs/>
    </w:rPr>
  </w:style>
  <w:style w:type="paragraph" w:customStyle="1" w:styleId="Normal">
    <w:name w:val="Normal"/>
    <w:rsid w:val="00AB11C5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AB11C5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AB11C5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AB11C5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AB11C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AB11C5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AB11C5"/>
    <w:rPr>
      <w:b/>
      <w:bCs/>
    </w:rPr>
  </w:style>
  <w:style w:type="character" w:customStyle="1" w:styleId="-">
    <w:name w:val="Ж-курсив"/>
    <w:rsid w:val="00AB11C5"/>
    <w:rPr>
      <w:b/>
      <w:i/>
    </w:rPr>
  </w:style>
  <w:style w:type="paragraph" w:customStyle="1" w:styleId="ConsPlusDocList0">
    <w:name w:val="ConsPlusDocList"/>
    <w:next w:val="a"/>
    <w:rsid w:val="00AB11C5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AB11C5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AB11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AB11C5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AB11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AB11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AB11C5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AB11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AB11C5"/>
    <w:rPr>
      <w:vertAlign w:val="superscript"/>
    </w:rPr>
  </w:style>
  <w:style w:type="paragraph" w:styleId="aff0">
    <w:name w:val="footnote text"/>
    <w:basedOn w:val="a"/>
    <w:link w:val="aff1"/>
    <w:semiHidden/>
    <w:rsid w:val="00AB11C5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AB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#Таблица названия столбцов"/>
    <w:basedOn w:val="a"/>
    <w:rsid w:val="00AB11C5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AB11C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B1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AB11C5"/>
    <w:rPr>
      <w:vertAlign w:val="superscript"/>
    </w:rPr>
  </w:style>
  <w:style w:type="paragraph" w:customStyle="1" w:styleId="aff6">
    <w:name w:val="Îáû÷íûé"/>
    <w:rsid w:val="00AB11C5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AB11C5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AB11C5"/>
    <w:pPr>
      <w:spacing w:before="16" w:after="16"/>
    </w:pPr>
    <w:rPr>
      <w:sz w:val="20"/>
      <w:szCs w:val="20"/>
    </w:rPr>
  </w:style>
  <w:style w:type="character" w:styleId="aff7">
    <w:name w:val="line number"/>
    <w:basedOn w:val="a0"/>
    <w:semiHidden/>
    <w:rsid w:val="00AB11C5"/>
  </w:style>
  <w:style w:type="character" w:styleId="aff8">
    <w:name w:val="annotation reference"/>
    <w:semiHidden/>
    <w:rsid w:val="00AB11C5"/>
    <w:rPr>
      <w:sz w:val="16"/>
      <w:szCs w:val="16"/>
    </w:rPr>
  </w:style>
  <w:style w:type="paragraph" w:styleId="aff9">
    <w:name w:val="annotation text"/>
    <w:basedOn w:val="a"/>
    <w:link w:val="affa"/>
    <w:semiHidden/>
    <w:rsid w:val="00AB11C5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AB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semiHidden/>
    <w:rsid w:val="00AB11C5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AB11C5"/>
    <w:rPr>
      <w:b/>
      <w:bCs/>
    </w:rPr>
  </w:style>
  <w:style w:type="character" w:customStyle="1" w:styleId="affd">
    <w:name w:val=" Знак Знак"/>
    <w:rsid w:val="00AB11C5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AB11C5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AB11C5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AB11C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NoSpacing">
    <w:name w:val="No Spacing"/>
    <w:rsid w:val="00AB11C5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AB11C5"/>
    <w:rPr>
      <w:color w:val="800080"/>
      <w:u w:val="single"/>
    </w:rPr>
  </w:style>
  <w:style w:type="paragraph" w:customStyle="1" w:styleId="xl63">
    <w:name w:val="xl63"/>
    <w:basedOn w:val="a"/>
    <w:rsid w:val="00AB11C5"/>
    <w:pPr>
      <w:spacing w:before="100" w:beforeAutospacing="1" w:after="100" w:afterAutospacing="1"/>
    </w:pPr>
  </w:style>
  <w:style w:type="paragraph" w:customStyle="1" w:styleId="xl64">
    <w:name w:val="xl64"/>
    <w:basedOn w:val="a"/>
    <w:rsid w:val="00AB11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AB11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AB11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B11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B11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B11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AB11C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B11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B11C5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AB11C5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B11C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AB11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AB11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f">
    <w:name w:val="Subtitle"/>
    <w:basedOn w:val="a"/>
    <w:link w:val="afff0"/>
    <w:qFormat/>
    <w:rsid w:val="00AB11C5"/>
    <w:pPr>
      <w:jc w:val="center"/>
    </w:pPr>
    <w:rPr>
      <w:b/>
      <w:sz w:val="28"/>
      <w:szCs w:val="20"/>
    </w:rPr>
  </w:style>
  <w:style w:type="character" w:customStyle="1" w:styleId="afff0">
    <w:name w:val="Подзаголовок Знак"/>
    <w:basedOn w:val="a0"/>
    <w:link w:val="afff"/>
    <w:rsid w:val="00AB1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77">
    <w:name w:val="xl77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7">
    <w:name w:val="xl87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2">
    <w:name w:val="xl92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3">
    <w:name w:val="xl93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1">
    <w:name w:val="xl111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13">
    <w:name w:val="xl113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4">
    <w:name w:val="xl114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16">
    <w:name w:val="xl116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17">
    <w:name w:val="xl117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B1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B1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B11C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B11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AB11C5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B11C5"/>
    <w:pP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FF0000"/>
    </w:rPr>
  </w:style>
  <w:style w:type="paragraph" w:customStyle="1" w:styleId="xl125">
    <w:name w:val="xl125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7">
    <w:name w:val="xl127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1">
    <w:name w:val="xl131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2">
    <w:name w:val="xl132"/>
    <w:basedOn w:val="a"/>
    <w:rsid w:val="00AB11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3">
    <w:name w:val="xl133"/>
    <w:basedOn w:val="a"/>
    <w:rsid w:val="00AB11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B11C5"/>
    <w:pP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AB11C5"/>
    <w:pP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AB11C5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16606</Words>
  <Characters>94656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cp:lastPrinted>2015-02-04T08:52:00Z</cp:lastPrinted>
  <dcterms:created xsi:type="dcterms:W3CDTF">2016-03-01T07:09:00Z</dcterms:created>
  <dcterms:modified xsi:type="dcterms:W3CDTF">2016-03-01T07:09:00Z</dcterms:modified>
</cp:coreProperties>
</file>